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5091"/>
        <w:gridCol w:w="2563"/>
        <w:gridCol w:w="3785"/>
      </w:tblGrid>
      <w:tr w:rsidR="00BF0E56" w14:paraId="039625E1" w14:textId="35741695" w:rsidTr="00AE4486">
        <w:tc>
          <w:tcPr>
            <w:tcW w:w="2689" w:type="dxa"/>
            <w:shd w:val="clear" w:color="auto" w:fill="990000"/>
          </w:tcPr>
          <w:p w14:paraId="3637D72B" w14:textId="3F094C91" w:rsidR="005E792D" w:rsidRPr="001F3643" w:rsidRDefault="00BF0E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Sikkerhedsansvarlige</w:t>
            </w:r>
          </w:p>
        </w:tc>
        <w:tc>
          <w:tcPr>
            <w:tcW w:w="5091" w:type="dxa"/>
          </w:tcPr>
          <w:p w14:paraId="17466B7C" w14:textId="1D753916" w:rsidR="005E792D" w:rsidRPr="004B066A" w:rsidRDefault="00BF0E56">
            <w:r>
              <w:t xml:space="preserve"> </w:t>
            </w:r>
          </w:p>
        </w:tc>
        <w:tc>
          <w:tcPr>
            <w:tcW w:w="2563" w:type="dxa"/>
            <w:shd w:val="clear" w:color="auto" w:fill="990000"/>
          </w:tcPr>
          <w:p w14:paraId="1CFA84E3" w14:textId="771D376A" w:rsidR="005E792D" w:rsidRPr="001F3643" w:rsidRDefault="00A27AF0">
            <w:pPr>
              <w:rPr>
                <w:b/>
                <w:sz w:val="24"/>
                <w:szCs w:val="24"/>
              </w:rPr>
            </w:pPr>
            <w:r w:rsidRPr="001F3643">
              <w:rPr>
                <w:b/>
                <w:sz w:val="24"/>
                <w:szCs w:val="24"/>
              </w:rPr>
              <w:t>Dato</w:t>
            </w:r>
          </w:p>
        </w:tc>
        <w:tc>
          <w:tcPr>
            <w:tcW w:w="3785" w:type="dxa"/>
          </w:tcPr>
          <w:p w14:paraId="41931B7C" w14:textId="7516381E" w:rsidR="005E792D" w:rsidRPr="004B066A" w:rsidRDefault="005E792D"/>
        </w:tc>
      </w:tr>
      <w:tr w:rsidR="00BF0E56" w14:paraId="2B409A3D" w14:textId="77777777" w:rsidTr="00AE4486">
        <w:tc>
          <w:tcPr>
            <w:tcW w:w="2689" w:type="dxa"/>
            <w:shd w:val="clear" w:color="auto" w:fill="990000"/>
          </w:tcPr>
          <w:p w14:paraId="6E3C737F" w14:textId="205BAF88" w:rsidR="004B066A" w:rsidRPr="001F3643" w:rsidRDefault="00AE448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Scope</w:t>
            </w:r>
            <w:proofErr w:type="spellEnd"/>
          </w:p>
        </w:tc>
        <w:tc>
          <w:tcPr>
            <w:tcW w:w="5091" w:type="dxa"/>
          </w:tcPr>
          <w:p w14:paraId="2027D303" w14:textId="7DB2DD0E" w:rsidR="004B066A" w:rsidRPr="004B066A" w:rsidRDefault="0099168D">
            <w:r>
              <w:t>Personsikkerhed</w:t>
            </w:r>
          </w:p>
        </w:tc>
        <w:tc>
          <w:tcPr>
            <w:tcW w:w="2563" w:type="dxa"/>
            <w:shd w:val="clear" w:color="auto" w:fill="990000"/>
          </w:tcPr>
          <w:p w14:paraId="32D6E7F1" w14:textId="61335791" w:rsidR="004B066A" w:rsidRPr="001F3643" w:rsidRDefault="00AE44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Udfyld af</w:t>
            </w:r>
          </w:p>
        </w:tc>
        <w:tc>
          <w:tcPr>
            <w:tcW w:w="3785" w:type="dxa"/>
          </w:tcPr>
          <w:p w14:paraId="798CD7D2" w14:textId="1957EFA4" w:rsidR="004B066A" w:rsidRPr="004B066A" w:rsidRDefault="004B066A"/>
        </w:tc>
      </w:tr>
      <w:tr w:rsidR="00BF0E56" w:rsidRPr="00A27AF0" w14:paraId="31C09AB2" w14:textId="43923738" w:rsidTr="00AE4486">
        <w:tc>
          <w:tcPr>
            <w:tcW w:w="2689" w:type="dxa"/>
            <w:shd w:val="clear" w:color="auto" w:fill="990000"/>
          </w:tcPr>
          <w:p w14:paraId="59CE91E5" w14:textId="111BF8DB" w:rsidR="005E792D" w:rsidRPr="001F3643" w:rsidRDefault="00AE4486" w:rsidP="00C81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Ansvarlig for opfølgning</w:t>
            </w:r>
          </w:p>
        </w:tc>
        <w:tc>
          <w:tcPr>
            <w:tcW w:w="5091" w:type="dxa"/>
          </w:tcPr>
          <w:p w14:paraId="64BFEBA9" w14:textId="6EC48729" w:rsidR="005E792D" w:rsidRPr="004B066A" w:rsidRDefault="005E792D"/>
        </w:tc>
        <w:tc>
          <w:tcPr>
            <w:tcW w:w="2563" w:type="dxa"/>
            <w:shd w:val="clear" w:color="auto" w:fill="990000"/>
          </w:tcPr>
          <w:p w14:paraId="1ED45C0C" w14:textId="0E7D3B2E" w:rsidR="005E792D" w:rsidRPr="001F3643" w:rsidRDefault="00AE44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Tilknyttet organisation</w:t>
            </w:r>
          </w:p>
        </w:tc>
        <w:tc>
          <w:tcPr>
            <w:tcW w:w="3785" w:type="dxa"/>
          </w:tcPr>
          <w:p w14:paraId="5B5D2AA5" w14:textId="0FCFDDB2" w:rsidR="005E792D" w:rsidRPr="004B066A" w:rsidRDefault="005E792D"/>
        </w:tc>
      </w:tr>
    </w:tbl>
    <w:p w14:paraId="6F1D1B78" w14:textId="7CAA183F" w:rsidR="003A1BD7" w:rsidRPr="00A27AF0" w:rsidRDefault="003A1BD7" w:rsidP="006F366A">
      <w:pPr>
        <w:spacing w:line="240" w:lineRule="auto"/>
      </w:pPr>
    </w:p>
    <w:tbl>
      <w:tblPr>
        <w:tblStyle w:val="Tabel-Gitter"/>
        <w:tblW w:w="4999" w:type="pct"/>
        <w:tblLook w:val="04A0" w:firstRow="1" w:lastRow="0" w:firstColumn="1" w:lastColumn="0" w:noHBand="0" w:noVBand="1"/>
      </w:tblPr>
      <w:tblGrid>
        <w:gridCol w:w="2540"/>
        <w:gridCol w:w="3562"/>
        <w:gridCol w:w="4009"/>
        <w:gridCol w:w="4014"/>
      </w:tblGrid>
      <w:tr w:rsidR="00360906" w:rsidRPr="0046796A" w14:paraId="57743130" w14:textId="15A10BC7" w:rsidTr="00D9547A">
        <w:trPr>
          <w:tblHeader/>
        </w:trPr>
        <w:tc>
          <w:tcPr>
            <w:tcW w:w="899" w:type="pct"/>
            <w:shd w:val="clear" w:color="auto" w:fill="990000"/>
          </w:tcPr>
          <w:p w14:paraId="336BA9C5" w14:textId="77777777" w:rsidR="00360906" w:rsidRPr="004B066A" w:rsidRDefault="00360906" w:rsidP="00E5226A">
            <w:pPr>
              <w:rPr>
                <w:sz w:val="24"/>
                <w:szCs w:val="24"/>
              </w:rPr>
            </w:pPr>
            <w:r w:rsidRPr="004B066A">
              <w:rPr>
                <w:sz w:val="24"/>
                <w:szCs w:val="24"/>
              </w:rPr>
              <w:t>Emne</w:t>
            </w:r>
          </w:p>
        </w:tc>
        <w:tc>
          <w:tcPr>
            <w:tcW w:w="1261" w:type="pct"/>
            <w:shd w:val="clear" w:color="auto" w:fill="990000"/>
          </w:tcPr>
          <w:p w14:paraId="341BB025" w14:textId="3A094D88" w:rsidR="00360906" w:rsidRPr="004B066A" w:rsidRDefault="00360906" w:rsidP="00E5226A">
            <w:pPr>
              <w:rPr>
                <w:sz w:val="24"/>
                <w:szCs w:val="24"/>
              </w:rPr>
            </w:pPr>
            <w:r w:rsidRPr="004B066A">
              <w:rPr>
                <w:sz w:val="24"/>
                <w:szCs w:val="24"/>
              </w:rPr>
              <w:t>Beskrivelse</w:t>
            </w:r>
          </w:p>
        </w:tc>
        <w:tc>
          <w:tcPr>
            <w:tcW w:w="1419" w:type="pct"/>
            <w:shd w:val="clear" w:color="auto" w:fill="990000"/>
          </w:tcPr>
          <w:p w14:paraId="25415C07" w14:textId="7D33A994" w:rsidR="00360906" w:rsidRPr="004B066A" w:rsidRDefault="00360906" w:rsidP="00E5226A">
            <w:pPr>
              <w:rPr>
                <w:sz w:val="24"/>
                <w:szCs w:val="24"/>
              </w:rPr>
            </w:pPr>
            <w:r w:rsidRPr="004B066A">
              <w:rPr>
                <w:sz w:val="24"/>
                <w:szCs w:val="24"/>
              </w:rPr>
              <w:t>Læringspunkt</w:t>
            </w:r>
          </w:p>
        </w:tc>
        <w:tc>
          <w:tcPr>
            <w:tcW w:w="1421" w:type="pct"/>
            <w:shd w:val="clear" w:color="auto" w:fill="990000"/>
          </w:tcPr>
          <w:p w14:paraId="5E4D9A1F" w14:textId="663A822A" w:rsidR="00360906" w:rsidRPr="004B066A" w:rsidRDefault="00360906" w:rsidP="00E5226A">
            <w:pPr>
              <w:rPr>
                <w:sz w:val="24"/>
                <w:szCs w:val="24"/>
              </w:rPr>
            </w:pPr>
            <w:r w:rsidRPr="004B066A">
              <w:rPr>
                <w:sz w:val="24"/>
                <w:szCs w:val="24"/>
              </w:rPr>
              <w:t>Løsningsforslag</w:t>
            </w:r>
          </w:p>
        </w:tc>
      </w:tr>
      <w:tr w:rsidR="00360906" w14:paraId="31E49BA6" w14:textId="4B964148" w:rsidTr="00D9547A">
        <w:tc>
          <w:tcPr>
            <w:tcW w:w="899" w:type="pct"/>
          </w:tcPr>
          <w:p w14:paraId="25F00458" w14:textId="3094D1E0" w:rsidR="00360906" w:rsidRPr="00974E1C" w:rsidRDefault="00C41A08" w:rsidP="00E86C28">
            <w:pPr>
              <w:rPr>
                <w:i/>
              </w:rPr>
            </w:pPr>
            <w:r>
              <w:rPr>
                <w:i/>
              </w:rPr>
              <w:t>Kategorisering</w:t>
            </w:r>
          </w:p>
        </w:tc>
        <w:tc>
          <w:tcPr>
            <w:tcW w:w="1261" w:type="pct"/>
          </w:tcPr>
          <w:p w14:paraId="47C3325D" w14:textId="0DADB8F4" w:rsidR="00360906" w:rsidRPr="00974E1C" w:rsidRDefault="00360906" w:rsidP="00FA688F">
            <w:pPr>
              <w:rPr>
                <w:i/>
              </w:rPr>
            </w:pPr>
            <w:r>
              <w:rPr>
                <w:i/>
              </w:rPr>
              <w:t>Kort beskrivelse af oplevelsen</w:t>
            </w:r>
            <w:r w:rsidR="007F3D91">
              <w:rPr>
                <w:i/>
              </w:rPr>
              <w:t xml:space="preserve"> – hvad, hvor</w:t>
            </w:r>
            <w:r w:rsidR="007F2B8E">
              <w:rPr>
                <w:i/>
              </w:rPr>
              <w:t>,</w:t>
            </w:r>
            <w:r w:rsidR="007F3D91">
              <w:rPr>
                <w:i/>
              </w:rPr>
              <w:t xml:space="preserve"> hvem</w:t>
            </w:r>
            <w:r w:rsidR="007F2B8E">
              <w:rPr>
                <w:i/>
              </w:rPr>
              <w:t>…</w:t>
            </w:r>
          </w:p>
        </w:tc>
        <w:tc>
          <w:tcPr>
            <w:tcW w:w="1419" w:type="pct"/>
          </w:tcPr>
          <w:p w14:paraId="2670010A" w14:textId="317B4690" w:rsidR="00360906" w:rsidRPr="00FA688F" w:rsidRDefault="00360906" w:rsidP="00FA688F">
            <w:pPr>
              <w:rPr>
                <w:i/>
              </w:rPr>
            </w:pPr>
            <w:r>
              <w:rPr>
                <w:i/>
              </w:rPr>
              <w:t xml:space="preserve">Hvilke læringspunkter </w:t>
            </w:r>
            <w:r w:rsidR="00E00218">
              <w:rPr>
                <w:i/>
              </w:rPr>
              <w:t xml:space="preserve">(positiv/negativ) </w:t>
            </w:r>
            <w:r>
              <w:rPr>
                <w:i/>
              </w:rPr>
              <w:t>kan trækkes ud af oplevelsen?</w:t>
            </w:r>
          </w:p>
        </w:tc>
        <w:tc>
          <w:tcPr>
            <w:tcW w:w="1421" w:type="pct"/>
          </w:tcPr>
          <w:p w14:paraId="5E53329C" w14:textId="1971FA3C" w:rsidR="00360906" w:rsidRPr="00FA688F" w:rsidRDefault="00360906" w:rsidP="00E5226A">
            <w:pPr>
              <w:rPr>
                <w:i/>
              </w:rPr>
            </w:pPr>
            <w:r w:rsidRPr="00FA688F">
              <w:rPr>
                <w:i/>
              </w:rPr>
              <w:t xml:space="preserve">Hvilke løsninger, forslag eller ideer kan udledes af oplevelsen?  </w:t>
            </w:r>
          </w:p>
        </w:tc>
      </w:tr>
      <w:tr w:rsidR="00360906" w14:paraId="0FB08AEA" w14:textId="77777777" w:rsidTr="00F5261E">
        <w:tc>
          <w:tcPr>
            <w:tcW w:w="5000" w:type="pct"/>
            <w:gridSpan w:val="4"/>
            <w:shd w:val="clear" w:color="auto" w:fill="DEEAF6" w:themeFill="accent1" w:themeFillTint="33"/>
          </w:tcPr>
          <w:p w14:paraId="45880EE7" w14:textId="3073D221" w:rsidR="00360906" w:rsidRPr="00360906" w:rsidRDefault="00BF0E56" w:rsidP="00B20CDB">
            <w:r>
              <w:t>Sikkerhedsplanen</w:t>
            </w:r>
            <w:r w:rsidR="007F3D91">
              <w:t xml:space="preserve"> generelt</w:t>
            </w:r>
          </w:p>
        </w:tc>
      </w:tr>
      <w:tr w:rsidR="00360906" w14:paraId="04562E99" w14:textId="38C96124" w:rsidTr="00D9547A">
        <w:tc>
          <w:tcPr>
            <w:tcW w:w="899" w:type="pct"/>
          </w:tcPr>
          <w:p w14:paraId="2A33FFEE" w14:textId="4D94EE4B" w:rsidR="00360906" w:rsidRDefault="00D9547A" w:rsidP="00E5226A">
            <w:r>
              <w:t>Introduktion og forståelse</w:t>
            </w:r>
          </w:p>
        </w:tc>
        <w:tc>
          <w:tcPr>
            <w:tcW w:w="1261" w:type="pct"/>
          </w:tcPr>
          <w:p w14:paraId="73362B5F" w14:textId="77777777" w:rsidR="00360906" w:rsidRDefault="00360906" w:rsidP="00E5226A"/>
        </w:tc>
        <w:tc>
          <w:tcPr>
            <w:tcW w:w="1419" w:type="pct"/>
          </w:tcPr>
          <w:p w14:paraId="002AC863" w14:textId="77777777" w:rsidR="00360906" w:rsidRDefault="00360906" w:rsidP="00E5226A"/>
        </w:tc>
        <w:tc>
          <w:tcPr>
            <w:tcW w:w="1421" w:type="pct"/>
          </w:tcPr>
          <w:p w14:paraId="20A06D15" w14:textId="77777777" w:rsidR="00360906" w:rsidRDefault="00360906" w:rsidP="00E5226A"/>
        </w:tc>
      </w:tr>
      <w:tr w:rsidR="00360906" w14:paraId="4F66014F" w14:textId="77777777" w:rsidTr="00D9547A">
        <w:tc>
          <w:tcPr>
            <w:tcW w:w="899" w:type="pct"/>
          </w:tcPr>
          <w:p w14:paraId="6FD8DD99" w14:textId="3F7A5A31" w:rsidR="00360906" w:rsidRDefault="00D9547A" w:rsidP="00E5226A">
            <w:r>
              <w:t>Anvendelighed under arrangementet</w:t>
            </w:r>
          </w:p>
        </w:tc>
        <w:tc>
          <w:tcPr>
            <w:tcW w:w="1261" w:type="pct"/>
          </w:tcPr>
          <w:p w14:paraId="18DAD11E" w14:textId="77777777" w:rsidR="00360906" w:rsidRDefault="00360906" w:rsidP="00E5226A"/>
        </w:tc>
        <w:tc>
          <w:tcPr>
            <w:tcW w:w="1419" w:type="pct"/>
          </w:tcPr>
          <w:p w14:paraId="1D95187C" w14:textId="77777777" w:rsidR="00360906" w:rsidRDefault="00360906" w:rsidP="00E5226A"/>
        </w:tc>
        <w:tc>
          <w:tcPr>
            <w:tcW w:w="1421" w:type="pct"/>
          </w:tcPr>
          <w:p w14:paraId="7BD90371" w14:textId="77777777" w:rsidR="00360906" w:rsidRDefault="00360906" w:rsidP="00E5226A"/>
        </w:tc>
      </w:tr>
      <w:tr w:rsidR="007F2B8E" w14:paraId="259FC865" w14:textId="77777777" w:rsidTr="00D9547A">
        <w:tc>
          <w:tcPr>
            <w:tcW w:w="899" w:type="pct"/>
          </w:tcPr>
          <w:p w14:paraId="43FC4E54" w14:textId="0E9AD24D" w:rsidR="007F2B8E" w:rsidRDefault="007F2B8E" w:rsidP="00E5226A">
            <w:r>
              <w:t>Andet</w:t>
            </w:r>
          </w:p>
        </w:tc>
        <w:tc>
          <w:tcPr>
            <w:tcW w:w="1261" w:type="pct"/>
          </w:tcPr>
          <w:p w14:paraId="4155B678" w14:textId="77777777" w:rsidR="007F2B8E" w:rsidRDefault="007F2B8E" w:rsidP="00E5226A"/>
        </w:tc>
        <w:tc>
          <w:tcPr>
            <w:tcW w:w="1419" w:type="pct"/>
          </w:tcPr>
          <w:p w14:paraId="1045FE27" w14:textId="77777777" w:rsidR="007F2B8E" w:rsidRDefault="007F2B8E" w:rsidP="00E5226A"/>
        </w:tc>
        <w:tc>
          <w:tcPr>
            <w:tcW w:w="1421" w:type="pct"/>
          </w:tcPr>
          <w:p w14:paraId="6833C880" w14:textId="77777777" w:rsidR="007F2B8E" w:rsidRDefault="007F2B8E" w:rsidP="00E5226A"/>
        </w:tc>
      </w:tr>
      <w:tr w:rsidR="007F2B8E" w14:paraId="28BBA58A" w14:textId="77777777" w:rsidTr="007F2B8E">
        <w:tc>
          <w:tcPr>
            <w:tcW w:w="5000" w:type="pct"/>
            <w:gridSpan w:val="4"/>
            <w:shd w:val="clear" w:color="auto" w:fill="DEEAF6" w:themeFill="accent1" w:themeFillTint="33"/>
          </w:tcPr>
          <w:p w14:paraId="43B59901" w14:textId="79AE28C6" w:rsidR="007F2B8E" w:rsidRDefault="007F2B8E" w:rsidP="00E5226A">
            <w:r>
              <w:t>Sikkerhedsplanens delområder</w:t>
            </w:r>
          </w:p>
        </w:tc>
      </w:tr>
      <w:tr w:rsidR="00360906" w14:paraId="04A352C5" w14:textId="77777777" w:rsidTr="00D9547A">
        <w:tc>
          <w:tcPr>
            <w:tcW w:w="899" w:type="pct"/>
          </w:tcPr>
          <w:p w14:paraId="77C3BD1E" w14:textId="6580F0DA" w:rsidR="00360906" w:rsidRDefault="007F3D91" w:rsidP="00E5226A">
            <w:proofErr w:type="spellStart"/>
            <w:r>
              <w:t>Crowd</w:t>
            </w:r>
            <w:proofErr w:type="spellEnd"/>
            <w:r>
              <w:t xml:space="preserve"> Safety</w:t>
            </w:r>
          </w:p>
        </w:tc>
        <w:tc>
          <w:tcPr>
            <w:tcW w:w="1261" w:type="pct"/>
          </w:tcPr>
          <w:p w14:paraId="137EED3C" w14:textId="77777777" w:rsidR="00360906" w:rsidRDefault="00360906" w:rsidP="00E5226A"/>
        </w:tc>
        <w:tc>
          <w:tcPr>
            <w:tcW w:w="1419" w:type="pct"/>
          </w:tcPr>
          <w:p w14:paraId="075FDA16" w14:textId="77777777" w:rsidR="00360906" w:rsidRDefault="00360906" w:rsidP="00E5226A"/>
        </w:tc>
        <w:tc>
          <w:tcPr>
            <w:tcW w:w="1421" w:type="pct"/>
          </w:tcPr>
          <w:p w14:paraId="033E35D1" w14:textId="77777777" w:rsidR="00360906" w:rsidRDefault="00360906" w:rsidP="00E5226A"/>
        </w:tc>
      </w:tr>
      <w:tr w:rsidR="00D9547A" w14:paraId="3BF19A3D" w14:textId="77777777" w:rsidTr="00D9547A">
        <w:tc>
          <w:tcPr>
            <w:tcW w:w="899" w:type="pct"/>
          </w:tcPr>
          <w:p w14:paraId="57F91FB4" w14:textId="37EEE746" w:rsidR="00D9547A" w:rsidRDefault="00D9547A" w:rsidP="00E5226A">
            <w:r>
              <w:t>Organisationsdiagrammet</w:t>
            </w:r>
          </w:p>
        </w:tc>
        <w:tc>
          <w:tcPr>
            <w:tcW w:w="1261" w:type="pct"/>
          </w:tcPr>
          <w:p w14:paraId="0B421316" w14:textId="77777777" w:rsidR="00D9547A" w:rsidRDefault="00D9547A" w:rsidP="00E5226A"/>
        </w:tc>
        <w:tc>
          <w:tcPr>
            <w:tcW w:w="1419" w:type="pct"/>
          </w:tcPr>
          <w:p w14:paraId="00E2EC8B" w14:textId="77777777" w:rsidR="00D9547A" w:rsidRDefault="00D9547A" w:rsidP="00E5226A"/>
        </w:tc>
        <w:tc>
          <w:tcPr>
            <w:tcW w:w="1421" w:type="pct"/>
          </w:tcPr>
          <w:p w14:paraId="1C9930CB" w14:textId="77777777" w:rsidR="00D9547A" w:rsidRDefault="00D9547A" w:rsidP="00E5226A"/>
        </w:tc>
      </w:tr>
      <w:tr w:rsidR="00360906" w14:paraId="06D4BA6B" w14:textId="77777777" w:rsidTr="00D9547A">
        <w:tc>
          <w:tcPr>
            <w:tcW w:w="899" w:type="pct"/>
          </w:tcPr>
          <w:p w14:paraId="0F47176C" w14:textId="3D299DF8" w:rsidR="00360906" w:rsidRDefault="00D9547A" w:rsidP="00E5226A">
            <w:r>
              <w:t>Beredskabsi</w:t>
            </w:r>
            <w:r w:rsidR="009D1A24">
              <w:t>nstrukser</w:t>
            </w:r>
          </w:p>
        </w:tc>
        <w:tc>
          <w:tcPr>
            <w:tcW w:w="1261" w:type="pct"/>
          </w:tcPr>
          <w:p w14:paraId="648DA34D" w14:textId="77777777" w:rsidR="00360906" w:rsidRDefault="00360906" w:rsidP="00E5226A"/>
        </w:tc>
        <w:tc>
          <w:tcPr>
            <w:tcW w:w="1419" w:type="pct"/>
          </w:tcPr>
          <w:p w14:paraId="28BEADD8" w14:textId="77777777" w:rsidR="00360906" w:rsidRDefault="00360906" w:rsidP="00E5226A"/>
        </w:tc>
        <w:tc>
          <w:tcPr>
            <w:tcW w:w="1421" w:type="pct"/>
          </w:tcPr>
          <w:p w14:paraId="36200E63" w14:textId="77777777" w:rsidR="00360906" w:rsidRDefault="00360906" w:rsidP="00E5226A"/>
        </w:tc>
      </w:tr>
      <w:tr w:rsidR="00360906" w14:paraId="5D667196" w14:textId="77777777" w:rsidTr="00D9547A">
        <w:tc>
          <w:tcPr>
            <w:tcW w:w="899" w:type="pct"/>
          </w:tcPr>
          <w:p w14:paraId="20392A17" w14:textId="7D4C39A4" w:rsidR="00360906" w:rsidRDefault="009D1A24" w:rsidP="00E5226A">
            <w:r>
              <w:t>Evakuerin</w:t>
            </w:r>
            <w:r w:rsidR="00D9547A">
              <w:t>gsstrategi</w:t>
            </w:r>
          </w:p>
        </w:tc>
        <w:tc>
          <w:tcPr>
            <w:tcW w:w="1261" w:type="pct"/>
          </w:tcPr>
          <w:p w14:paraId="2D5D9D30" w14:textId="77777777" w:rsidR="00360906" w:rsidRDefault="00360906" w:rsidP="00E5226A"/>
        </w:tc>
        <w:tc>
          <w:tcPr>
            <w:tcW w:w="1419" w:type="pct"/>
          </w:tcPr>
          <w:p w14:paraId="7B6412ED" w14:textId="77777777" w:rsidR="00360906" w:rsidRDefault="00360906" w:rsidP="00E5226A"/>
        </w:tc>
        <w:tc>
          <w:tcPr>
            <w:tcW w:w="1421" w:type="pct"/>
          </w:tcPr>
          <w:p w14:paraId="4936FBCB" w14:textId="77777777" w:rsidR="00360906" w:rsidRDefault="00360906" w:rsidP="00E5226A"/>
        </w:tc>
      </w:tr>
      <w:tr w:rsidR="00B20CDB" w14:paraId="1CC31367" w14:textId="77777777" w:rsidTr="00D9547A">
        <w:tc>
          <w:tcPr>
            <w:tcW w:w="899" w:type="pct"/>
          </w:tcPr>
          <w:p w14:paraId="4986868D" w14:textId="6032949F" w:rsidR="00B20CDB" w:rsidRDefault="00AE4486" w:rsidP="00E5226A">
            <w:r>
              <w:t>Showstop</w:t>
            </w:r>
          </w:p>
        </w:tc>
        <w:tc>
          <w:tcPr>
            <w:tcW w:w="1261" w:type="pct"/>
          </w:tcPr>
          <w:p w14:paraId="48E49B33" w14:textId="77777777" w:rsidR="00B20CDB" w:rsidRDefault="00B20CDB" w:rsidP="00E5226A"/>
        </w:tc>
        <w:tc>
          <w:tcPr>
            <w:tcW w:w="1419" w:type="pct"/>
          </w:tcPr>
          <w:p w14:paraId="0522D46A" w14:textId="77777777" w:rsidR="00B20CDB" w:rsidRDefault="00B20CDB" w:rsidP="00E5226A"/>
        </w:tc>
        <w:tc>
          <w:tcPr>
            <w:tcW w:w="1421" w:type="pct"/>
          </w:tcPr>
          <w:p w14:paraId="243B94AA" w14:textId="77777777" w:rsidR="00B20CDB" w:rsidRDefault="00B20CDB" w:rsidP="00E5226A"/>
        </w:tc>
      </w:tr>
      <w:tr w:rsidR="00C41A08" w14:paraId="08D34C73" w14:textId="77777777" w:rsidTr="00D9547A">
        <w:tc>
          <w:tcPr>
            <w:tcW w:w="899" w:type="pct"/>
          </w:tcPr>
          <w:p w14:paraId="3A2E4817" w14:textId="69E77E74" w:rsidR="00C41A08" w:rsidRDefault="007F3D91" w:rsidP="00E5226A">
            <w:r>
              <w:t>Andet</w:t>
            </w:r>
          </w:p>
        </w:tc>
        <w:tc>
          <w:tcPr>
            <w:tcW w:w="1261" w:type="pct"/>
          </w:tcPr>
          <w:p w14:paraId="1C905B05" w14:textId="77777777" w:rsidR="00C41A08" w:rsidRDefault="00C41A08" w:rsidP="00E5226A"/>
        </w:tc>
        <w:tc>
          <w:tcPr>
            <w:tcW w:w="1419" w:type="pct"/>
          </w:tcPr>
          <w:p w14:paraId="69009F4A" w14:textId="77777777" w:rsidR="00C41A08" w:rsidRDefault="00C41A08" w:rsidP="00E5226A"/>
        </w:tc>
        <w:tc>
          <w:tcPr>
            <w:tcW w:w="1421" w:type="pct"/>
          </w:tcPr>
          <w:p w14:paraId="57EBB6DE" w14:textId="77777777" w:rsidR="00C41A08" w:rsidRDefault="00C41A08" w:rsidP="00E5226A"/>
        </w:tc>
      </w:tr>
      <w:tr w:rsidR="00B20CDB" w14:paraId="739FAE86" w14:textId="52918229" w:rsidTr="00F5261E">
        <w:tc>
          <w:tcPr>
            <w:tcW w:w="5000" w:type="pct"/>
            <w:gridSpan w:val="4"/>
            <w:shd w:val="clear" w:color="auto" w:fill="DEEAF6" w:themeFill="accent1" w:themeFillTint="33"/>
          </w:tcPr>
          <w:p w14:paraId="333B537C" w14:textId="25EDB1A5" w:rsidR="00B20CDB" w:rsidRDefault="00BF0E56" w:rsidP="00E5226A">
            <w:r>
              <w:t>Kommunikation</w:t>
            </w:r>
          </w:p>
        </w:tc>
      </w:tr>
      <w:tr w:rsidR="00360906" w14:paraId="097523D6" w14:textId="05FE87CE" w:rsidTr="00D9547A">
        <w:tc>
          <w:tcPr>
            <w:tcW w:w="899" w:type="pct"/>
          </w:tcPr>
          <w:p w14:paraId="4FF72FC2" w14:textId="509F86C2" w:rsidR="00360906" w:rsidRDefault="004618A9" w:rsidP="00E5226A">
            <w:r>
              <w:t>Internt</w:t>
            </w:r>
          </w:p>
        </w:tc>
        <w:tc>
          <w:tcPr>
            <w:tcW w:w="1261" w:type="pct"/>
          </w:tcPr>
          <w:p w14:paraId="0A5655C6" w14:textId="77777777" w:rsidR="00360906" w:rsidRDefault="00360906" w:rsidP="00E5226A"/>
        </w:tc>
        <w:tc>
          <w:tcPr>
            <w:tcW w:w="1419" w:type="pct"/>
          </w:tcPr>
          <w:p w14:paraId="2D254281" w14:textId="77777777" w:rsidR="00360906" w:rsidRDefault="00360906" w:rsidP="00E5226A"/>
        </w:tc>
        <w:tc>
          <w:tcPr>
            <w:tcW w:w="1421" w:type="pct"/>
          </w:tcPr>
          <w:p w14:paraId="10AC8F74" w14:textId="77777777" w:rsidR="00360906" w:rsidRDefault="00360906" w:rsidP="00E5226A"/>
        </w:tc>
      </w:tr>
      <w:tr w:rsidR="003B1997" w14:paraId="5DFF1A2E" w14:textId="77777777" w:rsidTr="00D9547A">
        <w:tc>
          <w:tcPr>
            <w:tcW w:w="899" w:type="pct"/>
          </w:tcPr>
          <w:p w14:paraId="2CF2960D" w14:textId="5E39F5D8" w:rsidR="004618A9" w:rsidRDefault="004618A9" w:rsidP="004618A9">
            <w:r>
              <w:t>Til gæster</w:t>
            </w:r>
          </w:p>
        </w:tc>
        <w:tc>
          <w:tcPr>
            <w:tcW w:w="1261" w:type="pct"/>
          </w:tcPr>
          <w:p w14:paraId="71732ACA" w14:textId="77777777" w:rsidR="003B1997" w:rsidRDefault="003B1997" w:rsidP="00E5226A"/>
        </w:tc>
        <w:tc>
          <w:tcPr>
            <w:tcW w:w="1419" w:type="pct"/>
          </w:tcPr>
          <w:p w14:paraId="6A3D7ED1" w14:textId="77777777" w:rsidR="003B1997" w:rsidRDefault="003B1997" w:rsidP="00E5226A"/>
        </w:tc>
        <w:tc>
          <w:tcPr>
            <w:tcW w:w="1421" w:type="pct"/>
          </w:tcPr>
          <w:p w14:paraId="54370672" w14:textId="77777777" w:rsidR="003B1997" w:rsidRDefault="003B1997" w:rsidP="00E5226A"/>
        </w:tc>
      </w:tr>
      <w:tr w:rsidR="00360906" w14:paraId="2517D6BB" w14:textId="47080FA9" w:rsidTr="00D9547A">
        <w:tc>
          <w:tcPr>
            <w:tcW w:w="899" w:type="pct"/>
          </w:tcPr>
          <w:p w14:paraId="6DEC7B77" w14:textId="1EF66F8F" w:rsidR="00360906" w:rsidRDefault="004618A9" w:rsidP="00BF18E9">
            <w:pPr>
              <w:jc w:val="both"/>
            </w:pPr>
            <w:r>
              <w:t>Til artist</w:t>
            </w:r>
          </w:p>
        </w:tc>
        <w:tc>
          <w:tcPr>
            <w:tcW w:w="1261" w:type="pct"/>
          </w:tcPr>
          <w:p w14:paraId="333F49F0" w14:textId="77777777" w:rsidR="00360906" w:rsidRDefault="00360906" w:rsidP="00055EF4">
            <w:pPr>
              <w:jc w:val="center"/>
            </w:pPr>
          </w:p>
        </w:tc>
        <w:tc>
          <w:tcPr>
            <w:tcW w:w="1419" w:type="pct"/>
          </w:tcPr>
          <w:p w14:paraId="1E0446AB" w14:textId="77777777" w:rsidR="00360906" w:rsidRDefault="00360906" w:rsidP="00055EF4">
            <w:pPr>
              <w:jc w:val="center"/>
            </w:pPr>
          </w:p>
        </w:tc>
        <w:tc>
          <w:tcPr>
            <w:tcW w:w="1421" w:type="pct"/>
          </w:tcPr>
          <w:p w14:paraId="1B4D9AEB" w14:textId="77777777" w:rsidR="00360906" w:rsidRDefault="00360906" w:rsidP="00055EF4">
            <w:pPr>
              <w:jc w:val="center"/>
            </w:pPr>
          </w:p>
        </w:tc>
      </w:tr>
      <w:tr w:rsidR="00360906" w14:paraId="4D7E8ED0" w14:textId="77777777" w:rsidTr="00D9547A">
        <w:tc>
          <w:tcPr>
            <w:tcW w:w="899" w:type="pct"/>
          </w:tcPr>
          <w:p w14:paraId="037C6241" w14:textId="14348D74" w:rsidR="00360906" w:rsidRDefault="004618A9" w:rsidP="00BF18E9">
            <w:pPr>
              <w:jc w:val="both"/>
            </w:pPr>
            <w:r>
              <w:t>Til øvrige</w:t>
            </w:r>
          </w:p>
        </w:tc>
        <w:tc>
          <w:tcPr>
            <w:tcW w:w="1261" w:type="pct"/>
          </w:tcPr>
          <w:p w14:paraId="7864877A" w14:textId="77777777" w:rsidR="00360906" w:rsidRDefault="00360906" w:rsidP="00055EF4">
            <w:pPr>
              <w:jc w:val="center"/>
            </w:pPr>
          </w:p>
        </w:tc>
        <w:tc>
          <w:tcPr>
            <w:tcW w:w="1419" w:type="pct"/>
          </w:tcPr>
          <w:p w14:paraId="43AE57A5" w14:textId="77777777" w:rsidR="00360906" w:rsidRDefault="00360906" w:rsidP="00055EF4">
            <w:pPr>
              <w:jc w:val="center"/>
            </w:pPr>
          </w:p>
        </w:tc>
        <w:tc>
          <w:tcPr>
            <w:tcW w:w="1421" w:type="pct"/>
          </w:tcPr>
          <w:p w14:paraId="12652664" w14:textId="77777777" w:rsidR="00360906" w:rsidRDefault="00360906" w:rsidP="00055EF4">
            <w:pPr>
              <w:jc w:val="center"/>
            </w:pPr>
          </w:p>
        </w:tc>
      </w:tr>
      <w:tr w:rsidR="00B20CDB" w14:paraId="787B4115" w14:textId="77777777" w:rsidTr="00D9547A">
        <w:tc>
          <w:tcPr>
            <w:tcW w:w="899" w:type="pct"/>
          </w:tcPr>
          <w:p w14:paraId="57B30058" w14:textId="18C75C1F" w:rsidR="00B20CDB" w:rsidRDefault="004618A9" w:rsidP="00BF18E9">
            <w:pPr>
              <w:jc w:val="both"/>
            </w:pPr>
            <w:r>
              <w:t>Udstyr (radio, telefon…)</w:t>
            </w:r>
          </w:p>
        </w:tc>
        <w:tc>
          <w:tcPr>
            <w:tcW w:w="1261" w:type="pct"/>
          </w:tcPr>
          <w:p w14:paraId="0921260F" w14:textId="77777777" w:rsidR="00B20CDB" w:rsidRDefault="00B20CDB" w:rsidP="00055EF4">
            <w:pPr>
              <w:jc w:val="center"/>
            </w:pPr>
          </w:p>
        </w:tc>
        <w:tc>
          <w:tcPr>
            <w:tcW w:w="1419" w:type="pct"/>
          </w:tcPr>
          <w:p w14:paraId="57BDCB1D" w14:textId="77777777" w:rsidR="00B20CDB" w:rsidRDefault="00B20CDB" w:rsidP="00055EF4">
            <w:pPr>
              <w:jc w:val="center"/>
            </w:pPr>
          </w:p>
        </w:tc>
        <w:tc>
          <w:tcPr>
            <w:tcW w:w="1421" w:type="pct"/>
          </w:tcPr>
          <w:p w14:paraId="2726042F" w14:textId="77777777" w:rsidR="00B20CDB" w:rsidRDefault="00B20CDB" w:rsidP="00055EF4">
            <w:pPr>
              <w:jc w:val="center"/>
            </w:pPr>
          </w:p>
        </w:tc>
      </w:tr>
      <w:tr w:rsidR="00C41A08" w14:paraId="45CC4859" w14:textId="77777777" w:rsidTr="00D9547A">
        <w:tc>
          <w:tcPr>
            <w:tcW w:w="899" w:type="pct"/>
          </w:tcPr>
          <w:p w14:paraId="0B2D36FA" w14:textId="2C3B7168" w:rsidR="00C41A08" w:rsidRDefault="007F3D91" w:rsidP="00BF18E9">
            <w:pPr>
              <w:jc w:val="both"/>
            </w:pPr>
            <w:r>
              <w:t>Andet</w:t>
            </w:r>
          </w:p>
        </w:tc>
        <w:tc>
          <w:tcPr>
            <w:tcW w:w="1261" w:type="pct"/>
          </w:tcPr>
          <w:p w14:paraId="60A2CF6A" w14:textId="77777777" w:rsidR="00C41A08" w:rsidRDefault="00C41A08" w:rsidP="00055EF4">
            <w:pPr>
              <w:jc w:val="center"/>
            </w:pPr>
          </w:p>
        </w:tc>
        <w:tc>
          <w:tcPr>
            <w:tcW w:w="1419" w:type="pct"/>
          </w:tcPr>
          <w:p w14:paraId="60FBF0FE" w14:textId="77777777" w:rsidR="00C41A08" w:rsidRDefault="00C41A08" w:rsidP="00055EF4">
            <w:pPr>
              <w:jc w:val="center"/>
            </w:pPr>
          </w:p>
        </w:tc>
        <w:tc>
          <w:tcPr>
            <w:tcW w:w="1421" w:type="pct"/>
          </w:tcPr>
          <w:p w14:paraId="3C593829" w14:textId="77777777" w:rsidR="00C41A08" w:rsidRDefault="00C41A08" w:rsidP="00055EF4">
            <w:pPr>
              <w:jc w:val="center"/>
            </w:pPr>
          </w:p>
        </w:tc>
      </w:tr>
      <w:tr w:rsidR="00B20CDB" w14:paraId="68F43C4D" w14:textId="7B29FE5F" w:rsidTr="00F5261E">
        <w:tc>
          <w:tcPr>
            <w:tcW w:w="5000" w:type="pct"/>
            <w:gridSpan w:val="4"/>
            <w:shd w:val="clear" w:color="auto" w:fill="DEEAF6" w:themeFill="accent1" w:themeFillTint="33"/>
          </w:tcPr>
          <w:p w14:paraId="1510887D" w14:textId="62D44C6C" w:rsidR="00B20CDB" w:rsidRDefault="00A27AF0" w:rsidP="00E5226A">
            <w:r>
              <w:t>Ressourcer</w:t>
            </w:r>
          </w:p>
        </w:tc>
      </w:tr>
      <w:tr w:rsidR="00360906" w14:paraId="230A4C15" w14:textId="3650CE32" w:rsidTr="00D9547A">
        <w:tc>
          <w:tcPr>
            <w:tcW w:w="899" w:type="pct"/>
          </w:tcPr>
          <w:p w14:paraId="7CBA4CF5" w14:textId="4C5ECC08" w:rsidR="00360906" w:rsidRDefault="00A27AF0" w:rsidP="00E5226A">
            <w:r>
              <w:t>Kompetencer</w:t>
            </w:r>
          </w:p>
        </w:tc>
        <w:tc>
          <w:tcPr>
            <w:tcW w:w="1261" w:type="pct"/>
          </w:tcPr>
          <w:p w14:paraId="09F2071B" w14:textId="77777777" w:rsidR="00360906" w:rsidRDefault="00360906" w:rsidP="00E5226A"/>
        </w:tc>
        <w:tc>
          <w:tcPr>
            <w:tcW w:w="1419" w:type="pct"/>
          </w:tcPr>
          <w:p w14:paraId="250745B7" w14:textId="77777777" w:rsidR="00360906" w:rsidRDefault="00360906" w:rsidP="00E5226A"/>
        </w:tc>
        <w:tc>
          <w:tcPr>
            <w:tcW w:w="1421" w:type="pct"/>
          </w:tcPr>
          <w:p w14:paraId="55032323" w14:textId="77777777" w:rsidR="00360906" w:rsidRDefault="00360906" w:rsidP="00E5226A"/>
        </w:tc>
      </w:tr>
      <w:tr w:rsidR="00360906" w14:paraId="25DFD008" w14:textId="7467E0C9" w:rsidTr="00D9547A">
        <w:tc>
          <w:tcPr>
            <w:tcW w:w="899" w:type="pct"/>
          </w:tcPr>
          <w:p w14:paraId="5D1589DC" w14:textId="681F3E52" w:rsidR="00360906" w:rsidRDefault="00A27AF0" w:rsidP="00E5226A">
            <w:r>
              <w:t>Hjælpemidler</w:t>
            </w:r>
          </w:p>
        </w:tc>
        <w:tc>
          <w:tcPr>
            <w:tcW w:w="1261" w:type="pct"/>
          </w:tcPr>
          <w:p w14:paraId="7B7801C9" w14:textId="77777777" w:rsidR="00360906" w:rsidRDefault="00360906" w:rsidP="00E5226A"/>
        </w:tc>
        <w:tc>
          <w:tcPr>
            <w:tcW w:w="1419" w:type="pct"/>
          </w:tcPr>
          <w:p w14:paraId="45E9654B" w14:textId="77777777" w:rsidR="00360906" w:rsidRDefault="00360906" w:rsidP="00E5226A"/>
        </w:tc>
        <w:tc>
          <w:tcPr>
            <w:tcW w:w="1421" w:type="pct"/>
          </w:tcPr>
          <w:p w14:paraId="50276E83" w14:textId="77777777" w:rsidR="00360906" w:rsidRDefault="00360906" w:rsidP="00E5226A"/>
        </w:tc>
      </w:tr>
      <w:tr w:rsidR="00C41A08" w14:paraId="4924381E" w14:textId="77777777" w:rsidTr="00D9547A">
        <w:tc>
          <w:tcPr>
            <w:tcW w:w="899" w:type="pct"/>
          </w:tcPr>
          <w:p w14:paraId="42E55D16" w14:textId="168C3DD0" w:rsidR="00C41A08" w:rsidRDefault="007F3D91" w:rsidP="00E5226A">
            <w:r>
              <w:t>Bemanding</w:t>
            </w:r>
          </w:p>
        </w:tc>
        <w:tc>
          <w:tcPr>
            <w:tcW w:w="1261" w:type="pct"/>
          </w:tcPr>
          <w:p w14:paraId="7430E0F7" w14:textId="77777777" w:rsidR="00C41A08" w:rsidRDefault="00C41A08" w:rsidP="00E5226A"/>
        </w:tc>
        <w:tc>
          <w:tcPr>
            <w:tcW w:w="1419" w:type="pct"/>
          </w:tcPr>
          <w:p w14:paraId="12336AFB" w14:textId="3371CEB1" w:rsidR="00C41A08" w:rsidRDefault="009A5EEB" w:rsidP="009A5EEB">
            <w:pPr>
              <w:tabs>
                <w:tab w:val="left" w:pos="2673"/>
              </w:tabs>
            </w:pPr>
            <w:r>
              <w:tab/>
            </w:r>
          </w:p>
        </w:tc>
        <w:tc>
          <w:tcPr>
            <w:tcW w:w="1421" w:type="pct"/>
          </w:tcPr>
          <w:p w14:paraId="599BCD6A" w14:textId="77777777" w:rsidR="00C41A08" w:rsidRDefault="00C41A08" w:rsidP="00E5226A"/>
        </w:tc>
      </w:tr>
      <w:tr w:rsidR="009D1A24" w14:paraId="12AC1884" w14:textId="6AD8627F" w:rsidTr="009D1A24">
        <w:tc>
          <w:tcPr>
            <w:tcW w:w="5000" w:type="pct"/>
            <w:gridSpan w:val="4"/>
            <w:shd w:val="clear" w:color="auto" w:fill="DEEAF6" w:themeFill="accent1" w:themeFillTint="33"/>
          </w:tcPr>
          <w:p w14:paraId="0A477FF3" w14:textId="20106CAF" w:rsidR="009D1A24" w:rsidRDefault="009D1A24" w:rsidP="00E5226A">
            <w:r>
              <w:t>Lovgivning</w:t>
            </w:r>
            <w:r w:rsidR="00AE4486">
              <w:t xml:space="preserve"> i relation til personsikkerhed</w:t>
            </w:r>
          </w:p>
        </w:tc>
      </w:tr>
      <w:tr w:rsidR="00360906" w14:paraId="5D2C4EAD" w14:textId="77777777" w:rsidTr="00D9547A">
        <w:tc>
          <w:tcPr>
            <w:tcW w:w="899" w:type="pct"/>
          </w:tcPr>
          <w:p w14:paraId="7803C1A2" w14:textId="0471C702" w:rsidR="00360906" w:rsidRDefault="009D1A24" w:rsidP="00E5226A">
            <w:r>
              <w:t>Pladsfordelingsplaner</w:t>
            </w:r>
          </w:p>
        </w:tc>
        <w:tc>
          <w:tcPr>
            <w:tcW w:w="1261" w:type="pct"/>
          </w:tcPr>
          <w:p w14:paraId="7CE43DAA" w14:textId="77777777" w:rsidR="00360906" w:rsidRDefault="00360906" w:rsidP="00E5226A"/>
        </w:tc>
        <w:tc>
          <w:tcPr>
            <w:tcW w:w="1419" w:type="pct"/>
          </w:tcPr>
          <w:p w14:paraId="5B1E95FF" w14:textId="77777777" w:rsidR="00360906" w:rsidRDefault="00360906" w:rsidP="00E5226A"/>
        </w:tc>
        <w:tc>
          <w:tcPr>
            <w:tcW w:w="1421" w:type="pct"/>
          </w:tcPr>
          <w:p w14:paraId="3F6D3F90" w14:textId="77777777" w:rsidR="00360906" w:rsidRDefault="00360906" w:rsidP="00E5226A"/>
        </w:tc>
      </w:tr>
      <w:tr w:rsidR="00C41A08" w14:paraId="2573EB35" w14:textId="77777777" w:rsidTr="00D9547A">
        <w:tc>
          <w:tcPr>
            <w:tcW w:w="899" w:type="pct"/>
          </w:tcPr>
          <w:p w14:paraId="74BA7CC5" w14:textId="7B0EB7D2" w:rsidR="009D1A24" w:rsidRDefault="00D9547A" w:rsidP="00E5226A">
            <w:r>
              <w:t>D</w:t>
            </w:r>
            <w:r w:rsidR="009D1A24">
              <w:t>riftsjournal</w:t>
            </w:r>
          </w:p>
        </w:tc>
        <w:tc>
          <w:tcPr>
            <w:tcW w:w="1261" w:type="pct"/>
          </w:tcPr>
          <w:p w14:paraId="31519391" w14:textId="77777777" w:rsidR="00C41A08" w:rsidRDefault="00C41A08" w:rsidP="00E5226A"/>
        </w:tc>
        <w:tc>
          <w:tcPr>
            <w:tcW w:w="1419" w:type="pct"/>
          </w:tcPr>
          <w:p w14:paraId="21970136" w14:textId="77777777" w:rsidR="00C41A08" w:rsidRDefault="00C41A08" w:rsidP="00E5226A"/>
        </w:tc>
        <w:tc>
          <w:tcPr>
            <w:tcW w:w="1421" w:type="pct"/>
          </w:tcPr>
          <w:p w14:paraId="39163ECC" w14:textId="77777777" w:rsidR="00C41A08" w:rsidRDefault="00C41A08" w:rsidP="00E5226A"/>
        </w:tc>
      </w:tr>
    </w:tbl>
    <w:p w14:paraId="16E05B3F" w14:textId="38194100" w:rsidR="003A1BD7" w:rsidRPr="006F3462" w:rsidRDefault="003A1BD7" w:rsidP="007F2B8E"/>
    <w:sectPr w:rsidR="003A1BD7" w:rsidRPr="006F3462" w:rsidSect="007F2B8E">
      <w:headerReference w:type="default" r:id="rId10"/>
      <w:footerReference w:type="default" r:id="rId11"/>
      <w:pgSz w:w="15840" w:h="12240" w:orient="landscape"/>
      <w:pgMar w:top="1037" w:right="851" w:bottom="540" w:left="851" w:header="270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94683" w14:textId="77777777" w:rsidR="00E57181" w:rsidRDefault="00E57181" w:rsidP="00E36E28">
      <w:pPr>
        <w:spacing w:after="0" w:line="240" w:lineRule="auto"/>
      </w:pPr>
      <w:r>
        <w:separator/>
      </w:r>
    </w:p>
  </w:endnote>
  <w:endnote w:type="continuationSeparator" w:id="0">
    <w:p w14:paraId="10C3BECB" w14:textId="77777777" w:rsidR="00E57181" w:rsidRDefault="00E57181" w:rsidP="00E36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288448"/>
      <w:docPartObj>
        <w:docPartGallery w:val="Page Numbers (Bottom of Page)"/>
        <w:docPartUnique/>
      </w:docPartObj>
    </w:sdtPr>
    <w:sdtContent>
      <w:p w14:paraId="49851BCF" w14:textId="631E2E90" w:rsidR="00D23F86" w:rsidRDefault="007F2B8E">
        <w:pPr>
          <w:pStyle w:val="Sidefod"/>
          <w:jc w:val="right"/>
        </w:pPr>
        <w:r>
          <w:rPr>
            <w:noProof/>
            <w:lang w:eastAsia="da-DK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E6D7015" wp14:editId="0B60952F">
                  <wp:simplePos x="0" y="0"/>
                  <wp:positionH relativeFrom="column">
                    <wp:posOffset>4442248</wp:posOffset>
                  </wp:positionH>
                  <wp:positionV relativeFrom="paragraph">
                    <wp:posOffset>135043</wp:posOffset>
                  </wp:positionV>
                  <wp:extent cx="254000" cy="596265"/>
                  <wp:effectExtent l="38100" t="0" r="12700" b="13335"/>
                  <wp:wrapNone/>
                  <wp:docPr id="4" name="Venstre klammeparentes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54000" cy="596265"/>
                          </a:xfrm>
                          <a:prstGeom prst="leftBrace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36117457"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Venstre klammeparentes 4" o:spid="_x0000_s1026" type="#_x0000_t87" style="position:absolute;margin-left:349.8pt;margin-top:10.65pt;width:20pt;height:46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" adj="767" strokecolor="#c00000" strokeweight="1.5pt">
                  <v:stroke joinstyle="miter"/>
                </v:shape>
              </w:pict>
            </mc:Fallback>
          </mc:AlternateContent>
        </w:r>
        <w:r>
          <w:rPr>
            <w:noProof/>
            <w:lang w:eastAsia="da-DK"/>
          </w:rPr>
          <w:drawing>
            <wp:anchor distT="0" distB="0" distL="114300" distR="114300" simplePos="0" relativeHeight="251660288" behindDoc="1" locked="0" layoutInCell="1" allowOverlap="1" wp14:anchorId="3D78FFF8" wp14:editId="6C725270">
              <wp:simplePos x="0" y="0"/>
              <wp:positionH relativeFrom="column">
                <wp:posOffset>-7131</wp:posOffset>
              </wp:positionH>
              <wp:positionV relativeFrom="paragraph">
                <wp:posOffset>133447</wp:posOffset>
              </wp:positionV>
              <wp:extent cx="4376420" cy="589280"/>
              <wp:effectExtent l="0" t="0" r="5080" b="1270"/>
              <wp:wrapTight wrapText="bothSides">
                <wp:wrapPolygon edited="0">
                  <wp:start x="0" y="0"/>
                  <wp:lineTo x="0" y="20948"/>
                  <wp:lineTo x="21531" y="20948"/>
                  <wp:lineTo x="21531" y="0"/>
                  <wp:lineTo x="0" y="0"/>
                </wp:wrapPolygon>
              </wp:wrapTight>
              <wp:docPr id="14" name="Billed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76420" cy="5892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23F86">
          <w:fldChar w:fldCharType="begin"/>
        </w:r>
        <w:r w:rsidR="00D23F86">
          <w:instrText>PAGE   \* MERGEFORMAT</w:instrText>
        </w:r>
        <w:r w:rsidR="00D23F86">
          <w:fldChar w:fldCharType="separate"/>
        </w:r>
        <w:r w:rsidR="00780689">
          <w:rPr>
            <w:noProof/>
          </w:rPr>
          <w:t>1</w:t>
        </w:r>
        <w:r w:rsidR="00D23F86">
          <w:fldChar w:fldCharType="end"/>
        </w:r>
      </w:p>
    </w:sdtContent>
  </w:sdt>
  <w:p w14:paraId="2493C542" w14:textId="7A3BB92A" w:rsidR="00537FD2" w:rsidRDefault="007F2B8E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EB4CBE" wp14:editId="1797BF2B">
              <wp:simplePos x="0" y="0"/>
              <wp:positionH relativeFrom="column">
                <wp:posOffset>4590415</wp:posOffset>
              </wp:positionH>
              <wp:positionV relativeFrom="paragraph">
                <wp:posOffset>53128</wp:posOffset>
              </wp:positionV>
              <wp:extent cx="4508500" cy="495496"/>
              <wp:effectExtent l="0" t="0" r="6350" b="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0" cy="4954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5A3369" w14:textId="28FA90CE" w:rsidR="00537FD2" w:rsidRPr="00092DC4" w:rsidRDefault="009A5EEB" w:rsidP="00537FD2">
                          <w:pPr>
                            <w:pStyle w:val="Sidefod"/>
                            <w:rPr>
                              <w:sz w:val="20"/>
                              <w:szCs w:val="20"/>
                            </w:rPr>
                          </w:pPr>
                          <w:r>
                            <w:t xml:space="preserve">Arrangøren sikrer at barrierer </w:t>
                          </w:r>
                          <w:r w:rsidR="006F3462">
                            <w:t>styrke</w:t>
                          </w:r>
                          <w:r>
                            <w:t>s</w:t>
                          </w:r>
                          <w:r w:rsidR="006F3462">
                            <w:t xml:space="preserve"> eller </w:t>
                          </w:r>
                          <w:r>
                            <w:t xml:space="preserve">der </w:t>
                          </w:r>
                          <w:r w:rsidR="006F3462">
                            <w:t>skabe</w:t>
                          </w:r>
                          <w:r>
                            <w:t>s</w:t>
                          </w:r>
                          <w:r w:rsidR="006F3462">
                            <w:t xml:space="preserve"> nye</w:t>
                          </w:r>
                          <w:r>
                            <w:t xml:space="preserve"> i forhold til næste arrang</w:t>
                          </w:r>
                          <w:r w:rsidR="00FD587E">
                            <w:t>e</w:t>
                          </w:r>
                          <w:r>
                            <w:t>ment. Fremsendes endvidere til CAS Beredskab for generel læring.</w:t>
                          </w:r>
                        </w:p>
                        <w:p w14:paraId="7ACEE842" w14:textId="77777777" w:rsidR="00537FD2" w:rsidRDefault="00537FD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B4CBE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61.45pt;margin-top:4.2pt;width:3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" fillcolor="white [3201]" stroked="f" strokeweight=".5pt">
              <v:textbox>
                <w:txbxContent>
                  <w:p w14:paraId="365A3369" w14:textId="28FA90CE" w:rsidR="00537FD2" w:rsidRPr="00092DC4" w:rsidRDefault="009A5EEB" w:rsidP="00537FD2">
                    <w:pPr>
                      <w:pStyle w:val="Sidefod"/>
                      <w:rPr>
                        <w:sz w:val="20"/>
                        <w:szCs w:val="20"/>
                      </w:rPr>
                    </w:pPr>
                    <w:r>
                      <w:t xml:space="preserve">Arrangøren sikrer at barrierer </w:t>
                    </w:r>
                    <w:r w:rsidR="006F3462">
                      <w:t>styrke</w:t>
                    </w:r>
                    <w:r>
                      <w:t>s</w:t>
                    </w:r>
                    <w:r w:rsidR="006F3462">
                      <w:t xml:space="preserve"> eller </w:t>
                    </w:r>
                    <w:r>
                      <w:t xml:space="preserve">der </w:t>
                    </w:r>
                    <w:r w:rsidR="006F3462">
                      <w:t>skabe</w:t>
                    </w:r>
                    <w:r>
                      <w:t>s</w:t>
                    </w:r>
                    <w:r w:rsidR="006F3462">
                      <w:t xml:space="preserve"> nye</w:t>
                    </w:r>
                    <w:r>
                      <w:t xml:space="preserve"> i forhold til næste arrang</w:t>
                    </w:r>
                    <w:r w:rsidR="00FD587E">
                      <w:t>e</w:t>
                    </w:r>
                    <w:r>
                      <w:t>ment. Fremsendes endvidere til CAS Beredskab for generel læring.</w:t>
                    </w:r>
                  </w:p>
                  <w:p w14:paraId="7ACEE842" w14:textId="77777777" w:rsidR="00537FD2" w:rsidRDefault="00537FD2"/>
                </w:txbxContent>
              </v:textbox>
            </v:shape>
          </w:pict>
        </mc:Fallback>
      </mc:AlternateContent>
    </w:r>
  </w:p>
  <w:p w14:paraId="7E136FAB" w14:textId="6FC9BCD3" w:rsidR="00537FD2" w:rsidRDefault="00537FD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A55BE" w14:textId="77777777" w:rsidR="00E57181" w:rsidRDefault="00E57181" w:rsidP="00E36E28">
      <w:pPr>
        <w:spacing w:after="0" w:line="240" w:lineRule="auto"/>
      </w:pPr>
      <w:r>
        <w:separator/>
      </w:r>
    </w:p>
  </w:footnote>
  <w:footnote w:type="continuationSeparator" w:id="0">
    <w:p w14:paraId="3E04B737" w14:textId="77777777" w:rsidR="00E57181" w:rsidRDefault="00E57181" w:rsidP="00E36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2004" w14:textId="0CB2C5AF" w:rsidR="00E36E28" w:rsidRPr="000F68FE" w:rsidRDefault="00092DC4" w:rsidP="006F366A">
    <w:pPr>
      <w:pStyle w:val="Sidehoved"/>
      <w:jc w:val="center"/>
      <w:rPr>
        <w:color w:val="990000"/>
      </w:rPr>
    </w:pPr>
    <w:r w:rsidRPr="000F68FE">
      <w:rPr>
        <w:b/>
        <w:color w:val="990000"/>
        <w:sz w:val="36"/>
        <w:szCs w:val="36"/>
      </w:rPr>
      <w:t>E</w:t>
    </w:r>
    <w:r w:rsidR="00537FD2" w:rsidRPr="000F68FE">
      <w:rPr>
        <w:b/>
        <w:color w:val="990000"/>
        <w:sz w:val="36"/>
        <w:szCs w:val="36"/>
      </w:rPr>
      <w:t>v</w:t>
    </w:r>
    <w:r w:rsidR="00A47EE7">
      <w:rPr>
        <w:b/>
        <w:color w:val="990000"/>
        <w:sz w:val="36"/>
        <w:szCs w:val="36"/>
      </w:rPr>
      <w:t xml:space="preserve">aluering af </w:t>
    </w:r>
    <w:r w:rsidR="0099168D">
      <w:rPr>
        <w:b/>
        <w:color w:val="990000"/>
        <w:sz w:val="36"/>
        <w:szCs w:val="36"/>
      </w:rPr>
      <w:t>EVENT XXXX</w:t>
    </w:r>
    <w:r w:rsidRPr="000F68FE">
      <w:rPr>
        <w:b/>
        <w:color w:val="990000"/>
        <w:sz w:val="36"/>
        <w:szCs w:val="36"/>
      </w:rPr>
      <w:t xml:space="preserve"> </w:t>
    </w:r>
    <w:r w:rsidR="00121C9E">
      <w:rPr>
        <w:b/>
        <w:color w:val="990000"/>
        <w:sz w:val="36"/>
        <w:szCs w:val="36"/>
      </w:rPr>
      <w:t>- Personsikkerhed</w:t>
    </w:r>
    <w:r w:rsidRPr="000F68FE">
      <w:rPr>
        <w:b/>
        <w:color w:val="990000"/>
        <w:sz w:val="36"/>
        <w:szCs w:val="36"/>
      </w:rPr>
      <w:t xml:space="preserve"> </w:t>
    </w:r>
    <w:r w:rsidR="00121C9E" w:rsidRPr="00121C9E">
      <w:rPr>
        <w:bCs/>
        <w:color w:val="990000"/>
        <w:sz w:val="36"/>
        <w:szCs w:val="36"/>
      </w:rPr>
      <w:t>(D</w:t>
    </w:r>
    <w:r w:rsidRPr="00121C9E">
      <w:rPr>
        <w:bCs/>
        <w:color w:val="990000"/>
        <w:sz w:val="36"/>
        <w:szCs w:val="36"/>
      </w:rPr>
      <w:t>ataindsamling</w:t>
    </w:r>
    <w:r w:rsidR="00121C9E">
      <w:rPr>
        <w:color w:val="990000"/>
        <w:sz w:val="36"/>
        <w:szCs w:val="36"/>
      </w:rPr>
      <w:t>)</w:t>
    </w:r>
    <w:r w:rsidR="00780689">
      <w:rPr>
        <w:color w:val="990000"/>
        <w:sz w:val="36"/>
        <w:szCs w:val="36"/>
      </w:rPr>
      <w:tab/>
    </w:r>
    <w:r w:rsidR="00780689">
      <w:rPr>
        <w:color w:val="990000"/>
        <w:sz w:val="36"/>
        <w:szCs w:val="36"/>
      </w:rPr>
      <w:tab/>
    </w:r>
    <w:r w:rsidR="00780689">
      <w:rPr>
        <w:color w:val="990000"/>
        <w:sz w:val="36"/>
        <w:szCs w:val="36"/>
      </w:rPr>
      <w:tab/>
    </w:r>
    <w:r w:rsidR="00780689" w:rsidRPr="00780689">
      <w:rPr>
        <w:color w:val="990000"/>
        <w:sz w:val="24"/>
        <w:szCs w:val="24"/>
      </w:rPr>
      <w:t>Version juni 2022</w:t>
    </w:r>
    <w:r w:rsidR="003B1997" w:rsidRPr="000F68FE">
      <w:rPr>
        <w:color w:val="990000"/>
        <w:sz w:val="32"/>
        <w:szCs w:val="32"/>
      </w:rPr>
      <w:t xml:space="preserve"> </w:t>
    </w:r>
    <w:r w:rsidR="00916CF1" w:rsidRPr="000F68FE">
      <w:rPr>
        <w:color w:val="990000"/>
      </w:rPr>
      <w:tab/>
    </w:r>
    <w:r w:rsidR="00E36E28" w:rsidRPr="000F68FE">
      <w:rPr>
        <w:color w:val="99000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E28"/>
    <w:rsid w:val="00006F17"/>
    <w:rsid w:val="000502C1"/>
    <w:rsid w:val="00092DC4"/>
    <w:rsid w:val="000C06F8"/>
    <w:rsid w:val="000C5667"/>
    <w:rsid w:val="000F68FE"/>
    <w:rsid w:val="00121C9E"/>
    <w:rsid w:val="00155245"/>
    <w:rsid w:val="001A4D6B"/>
    <w:rsid w:val="001F3643"/>
    <w:rsid w:val="00200EEB"/>
    <w:rsid w:val="0026082B"/>
    <w:rsid w:val="0026258B"/>
    <w:rsid w:val="00286DA4"/>
    <w:rsid w:val="00287D1C"/>
    <w:rsid w:val="002F53C6"/>
    <w:rsid w:val="003552F1"/>
    <w:rsid w:val="00360906"/>
    <w:rsid w:val="003A1BD7"/>
    <w:rsid w:val="003B1997"/>
    <w:rsid w:val="003C4721"/>
    <w:rsid w:val="004618A9"/>
    <w:rsid w:val="00465704"/>
    <w:rsid w:val="0046796A"/>
    <w:rsid w:val="004A5E5E"/>
    <w:rsid w:val="004B066A"/>
    <w:rsid w:val="004F64BA"/>
    <w:rsid w:val="0051334A"/>
    <w:rsid w:val="00524387"/>
    <w:rsid w:val="00531C49"/>
    <w:rsid w:val="00537FD2"/>
    <w:rsid w:val="0055420B"/>
    <w:rsid w:val="00572693"/>
    <w:rsid w:val="005C19C2"/>
    <w:rsid w:val="005E3B05"/>
    <w:rsid w:val="005E792D"/>
    <w:rsid w:val="005F7B2C"/>
    <w:rsid w:val="006D738E"/>
    <w:rsid w:val="006F3462"/>
    <w:rsid w:val="006F366A"/>
    <w:rsid w:val="00780689"/>
    <w:rsid w:val="007F2B8E"/>
    <w:rsid w:val="007F3D91"/>
    <w:rsid w:val="00805703"/>
    <w:rsid w:val="008A07F7"/>
    <w:rsid w:val="008C0667"/>
    <w:rsid w:val="00916CF1"/>
    <w:rsid w:val="00974E1C"/>
    <w:rsid w:val="0099168D"/>
    <w:rsid w:val="009A5EEB"/>
    <w:rsid w:val="009D1A24"/>
    <w:rsid w:val="00A01CE0"/>
    <w:rsid w:val="00A27AF0"/>
    <w:rsid w:val="00A47EE7"/>
    <w:rsid w:val="00A75910"/>
    <w:rsid w:val="00A96313"/>
    <w:rsid w:val="00AE4486"/>
    <w:rsid w:val="00AF35BF"/>
    <w:rsid w:val="00B20CDB"/>
    <w:rsid w:val="00B21ADB"/>
    <w:rsid w:val="00B343EC"/>
    <w:rsid w:val="00BE305A"/>
    <w:rsid w:val="00BE6FB8"/>
    <w:rsid w:val="00BF0E56"/>
    <w:rsid w:val="00BF0EE4"/>
    <w:rsid w:val="00BF18E9"/>
    <w:rsid w:val="00C17A49"/>
    <w:rsid w:val="00C41A08"/>
    <w:rsid w:val="00C51B2E"/>
    <w:rsid w:val="00C72841"/>
    <w:rsid w:val="00C81162"/>
    <w:rsid w:val="00CE311F"/>
    <w:rsid w:val="00D23F86"/>
    <w:rsid w:val="00D74363"/>
    <w:rsid w:val="00D9547A"/>
    <w:rsid w:val="00E00218"/>
    <w:rsid w:val="00E21D58"/>
    <w:rsid w:val="00E36E28"/>
    <w:rsid w:val="00E5226A"/>
    <w:rsid w:val="00E57181"/>
    <w:rsid w:val="00E64EB8"/>
    <w:rsid w:val="00E86C28"/>
    <w:rsid w:val="00EB194C"/>
    <w:rsid w:val="00EB4D99"/>
    <w:rsid w:val="00EC00E5"/>
    <w:rsid w:val="00ED262F"/>
    <w:rsid w:val="00EE0393"/>
    <w:rsid w:val="00EE0451"/>
    <w:rsid w:val="00F21703"/>
    <w:rsid w:val="00F5261E"/>
    <w:rsid w:val="00F63184"/>
    <w:rsid w:val="00F67F78"/>
    <w:rsid w:val="00F8010A"/>
    <w:rsid w:val="00FA688F"/>
    <w:rsid w:val="00FD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D5AFF"/>
  <w15:chartTrackingRefBased/>
  <w15:docId w15:val="{E97AB6F4-4B9E-4269-BBC3-8AD2FCA5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3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36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6E28"/>
  </w:style>
  <w:style w:type="paragraph" w:styleId="Sidefod">
    <w:name w:val="footer"/>
    <w:basedOn w:val="Normal"/>
    <w:link w:val="SidefodTegn"/>
    <w:uiPriority w:val="99"/>
    <w:unhideWhenUsed/>
    <w:rsid w:val="00E36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6E2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F6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FE816D87DF7D49A5168ECC7FD66163" ma:contentTypeVersion="7" ma:contentTypeDescription="Opret et nyt dokument." ma:contentTypeScope="" ma:versionID="48caf7b6034ed7f7105102561fceca32">
  <xsd:schema xmlns:xsd="http://www.w3.org/2001/XMLSchema" xmlns:xs="http://www.w3.org/2001/XMLSchema" xmlns:p="http://schemas.microsoft.com/office/2006/metadata/properties" xmlns:ns3="63f8a0ec-7441-4c7a-9fc1-56b88ca6f59f" targetNamespace="http://schemas.microsoft.com/office/2006/metadata/properties" ma:root="true" ma:fieldsID="e1b130c5b855a294853fe39834b0121d" ns3:_="">
    <xsd:import namespace="63f8a0ec-7441-4c7a-9fc1-56b88ca6f5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8a0ec-7441-4c7a-9fc1-56b88ca6f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C0F66-2AB8-4CBA-8325-6D2A57A4E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D8CF9-4488-4C0E-9BCB-88C143C664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F5BFC8-F244-498D-B005-C0D517D8A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8a0ec-7441-4c7a-9fc1-56b88ca6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3F2A80-A84B-404A-BAF4-318C133C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Clauwaert</dc:creator>
  <cp:keywords/>
  <dc:description/>
  <cp:lastModifiedBy>Leif Leon Warner</cp:lastModifiedBy>
  <cp:revision>2</cp:revision>
  <cp:lastPrinted>2022-05-02T07:48:00Z</cp:lastPrinted>
  <dcterms:created xsi:type="dcterms:W3CDTF">2025-11-25T08:25:00Z</dcterms:created>
  <dcterms:modified xsi:type="dcterms:W3CDTF">2025-11-25T08:25:00Z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0x0101009AFE816D87DF7D49A5168ECC7FD66163</vt:lpwstr>
  </property>
</Properties>
</file>