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C913" w14:textId="6A7FA331" w:rsidR="005A6E72" w:rsidRDefault="005A6E72" w:rsidP="003D1471">
      <w:pPr>
        <w:pStyle w:val="Heading1"/>
        <w:rPr>
          <w:noProof/>
          <w:color w:val="0000FF"/>
          <w:sz w:val="26"/>
          <w:szCs w:val="26"/>
        </w:rPr>
      </w:pPr>
    </w:p>
    <w:p w14:paraId="6FEBB898" w14:textId="52457100" w:rsidR="003D1471" w:rsidRPr="003D1471" w:rsidRDefault="003D1471" w:rsidP="003D1471">
      <w:pPr>
        <w:rPr>
          <w:b/>
        </w:rPr>
      </w:pPr>
      <w:r w:rsidRPr="003D1471">
        <w:rPr>
          <w:b/>
        </w:rPr>
        <w:t xml:space="preserve">Uddybende vejledning ved orlov findes på </w:t>
      </w:r>
      <w:hyperlink r:id="rId11" w:history="1">
        <w:r w:rsidRPr="00E10B4A">
          <w:rPr>
            <w:rStyle w:val="Hyperlink"/>
            <w:b/>
          </w:rPr>
          <w:t>DTU Inside</w:t>
        </w:r>
      </w:hyperlink>
    </w:p>
    <w:p w14:paraId="4B9D12E9" w14:textId="77777777" w:rsidR="003D1471" w:rsidRPr="003D1471" w:rsidRDefault="003D1471" w:rsidP="003D1471"/>
    <w:p w14:paraId="6615CF91" w14:textId="77777777" w:rsidR="005560CA" w:rsidRPr="00E5193C" w:rsidRDefault="005560CA" w:rsidP="00E819D8">
      <w:pPr>
        <w:rPr>
          <w:rFonts w:asciiTheme="minorHAnsi" w:hAnsiTheme="minorHAnsi" w:cstheme="minorHAnsi"/>
          <w:color w:val="000000" w:themeColor="text1"/>
          <w:szCs w:val="22"/>
        </w:rPr>
      </w:pPr>
      <w:r w:rsidRPr="00E5193C">
        <w:rPr>
          <w:rFonts w:asciiTheme="minorHAnsi" w:hAnsiTheme="minorHAnsi" w:cstheme="minorHAnsi"/>
          <w:color w:val="000000" w:themeColor="text1"/>
          <w:szCs w:val="22"/>
        </w:rPr>
        <w:t>Brug F11 til at hoppe fra felt til felt</w:t>
      </w:r>
      <w:r w:rsidR="0032643D">
        <w:rPr>
          <w:rFonts w:asciiTheme="minorHAnsi" w:hAnsiTheme="minorHAnsi" w:cstheme="minorHAnsi"/>
          <w:color w:val="000000" w:themeColor="text1"/>
          <w:szCs w:val="22"/>
        </w:rPr>
        <w:t>.</w:t>
      </w:r>
    </w:p>
    <w:tbl>
      <w:tblPr>
        <w:tblStyle w:val="TableGrid"/>
        <w:tblW w:w="0" w:type="auto"/>
        <w:tblLook w:val="04A0" w:firstRow="1" w:lastRow="0" w:firstColumn="1" w:lastColumn="0" w:noHBand="0" w:noVBand="1"/>
      </w:tblPr>
      <w:tblGrid>
        <w:gridCol w:w="2773"/>
        <w:gridCol w:w="2325"/>
        <w:gridCol w:w="2433"/>
        <w:gridCol w:w="2380"/>
      </w:tblGrid>
      <w:tr w:rsidR="0074319D" w14:paraId="3E8BE2DE" w14:textId="77777777" w:rsidTr="005560CA">
        <w:tc>
          <w:tcPr>
            <w:tcW w:w="2773" w:type="dxa"/>
            <w:shd w:val="clear" w:color="auto" w:fill="F2F2F2" w:themeFill="background1" w:themeFillShade="F2"/>
          </w:tcPr>
          <w:p w14:paraId="6DC8DC91" w14:textId="77777777" w:rsidR="0074319D" w:rsidRPr="005560CA" w:rsidRDefault="0074319D" w:rsidP="0074319D">
            <w:pPr>
              <w:spacing w:before="120" w:after="120"/>
              <w:rPr>
                <w:rFonts w:asciiTheme="minorHAnsi" w:hAnsiTheme="minorHAnsi" w:cstheme="minorHAnsi"/>
                <w:sz w:val="22"/>
              </w:rPr>
            </w:pPr>
            <w:r w:rsidRPr="005560CA">
              <w:rPr>
                <w:rFonts w:asciiTheme="minorHAnsi" w:hAnsiTheme="minorHAnsi" w:cstheme="minorHAnsi"/>
                <w:sz w:val="22"/>
              </w:rPr>
              <w:t>Cpr.nr</w:t>
            </w:r>
            <w:r w:rsidR="00876CD4">
              <w:rPr>
                <w:rFonts w:asciiTheme="minorHAnsi" w:hAnsiTheme="minorHAnsi" w:cstheme="minorHAnsi"/>
                <w:sz w:val="22"/>
              </w:rPr>
              <w:t>.</w:t>
            </w:r>
          </w:p>
        </w:tc>
        <w:tc>
          <w:tcPr>
            <w:tcW w:w="7138" w:type="dxa"/>
            <w:gridSpan w:val="3"/>
          </w:tcPr>
          <w:p w14:paraId="4DC2A049" w14:textId="77777777" w:rsidR="0074319D" w:rsidRPr="00730DE7" w:rsidRDefault="00647A2C" w:rsidP="00647A2C">
            <w:pPr>
              <w:spacing w:before="120" w:after="120"/>
              <w:rPr>
                <w:rFonts w:asciiTheme="minorHAnsi" w:hAnsiTheme="minorHAnsi" w:cstheme="minorHAnsi"/>
                <w:sz w:val="22"/>
              </w:rPr>
            </w:pPr>
            <w:r w:rsidRPr="00730DE7">
              <w:rPr>
                <w:rFonts w:asciiTheme="minorHAnsi" w:hAnsiTheme="minorHAnsi" w:cstheme="minorHAnsi"/>
                <w:sz w:val="22"/>
              </w:rPr>
              <w:fldChar w:fldCharType="begin">
                <w:ffData>
                  <w:name w:val="Tekst1"/>
                  <w:enabled/>
                  <w:calcOnExit w:val="0"/>
                  <w:textInput/>
                </w:ffData>
              </w:fldChar>
            </w:r>
            <w:r w:rsidRPr="00730DE7">
              <w:rPr>
                <w:rFonts w:asciiTheme="minorHAnsi" w:hAnsiTheme="minorHAnsi" w:cstheme="minorHAnsi"/>
                <w:sz w:val="22"/>
              </w:rPr>
              <w:instrText xml:space="preserve"> FORMTEXT </w:instrText>
            </w:r>
            <w:r w:rsidRPr="00730DE7">
              <w:rPr>
                <w:rFonts w:asciiTheme="minorHAnsi" w:hAnsiTheme="minorHAnsi" w:cstheme="minorHAnsi"/>
                <w:sz w:val="22"/>
              </w:rPr>
            </w:r>
            <w:r w:rsidRPr="00730DE7">
              <w:rPr>
                <w:rFonts w:asciiTheme="minorHAnsi" w:hAnsiTheme="minorHAnsi" w:cstheme="minorHAnsi"/>
                <w:sz w:val="22"/>
              </w:rPr>
              <w:fldChar w:fldCharType="separate"/>
            </w:r>
            <w:r w:rsidRPr="00730DE7">
              <w:rPr>
                <w:rFonts w:asciiTheme="minorHAnsi" w:hAnsiTheme="minorHAnsi" w:cstheme="minorHAnsi"/>
                <w:sz w:val="22"/>
              </w:rPr>
              <w:t> </w:t>
            </w:r>
            <w:r w:rsidRPr="00730DE7">
              <w:rPr>
                <w:rFonts w:asciiTheme="minorHAnsi" w:hAnsiTheme="minorHAnsi" w:cstheme="minorHAnsi"/>
                <w:sz w:val="22"/>
              </w:rPr>
              <w:t> </w:t>
            </w:r>
            <w:r w:rsidRPr="00730DE7">
              <w:rPr>
                <w:rFonts w:asciiTheme="minorHAnsi" w:hAnsiTheme="minorHAnsi" w:cstheme="minorHAnsi"/>
                <w:sz w:val="22"/>
              </w:rPr>
              <w:t> </w:t>
            </w:r>
            <w:r w:rsidRPr="00730DE7">
              <w:rPr>
                <w:rFonts w:asciiTheme="minorHAnsi" w:hAnsiTheme="minorHAnsi" w:cstheme="minorHAnsi"/>
                <w:sz w:val="22"/>
              </w:rPr>
              <w:t> </w:t>
            </w:r>
            <w:r w:rsidRPr="00730DE7">
              <w:rPr>
                <w:rFonts w:asciiTheme="minorHAnsi" w:hAnsiTheme="minorHAnsi" w:cstheme="minorHAnsi"/>
                <w:sz w:val="22"/>
              </w:rPr>
              <w:t> </w:t>
            </w:r>
            <w:r w:rsidRPr="00730DE7">
              <w:rPr>
                <w:rFonts w:asciiTheme="minorHAnsi" w:hAnsiTheme="minorHAnsi" w:cstheme="minorHAnsi"/>
                <w:sz w:val="22"/>
              </w:rPr>
              <w:fldChar w:fldCharType="end"/>
            </w:r>
          </w:p>
        </w:tc>
      </w:tr>
      <w:tr w:rsidR="0074319D" w14:paraId="0E055B20" w14:textId="77777777" w:rsidTr="005560CA">
        <w:tc>
          <w:tcPr>
            <w:tcW w:w="2773" w:type="dxa"/>
            <w:shd w:val="clear" w:color="auto" w:fill="F2F2F2" w:themeFill="background1" w:themeFillShade="F2"/>
          </w:tcPr>
          <w:p w14:paraId="178B2A07" w14:textId="77777777" w:rsidR="0074319D" w:rsidRPr="005560CA" w:rsidRDefault="0074319D" w:rsidP="0074319D">
            <w:pPr>
              <w:spacing w:before="120" w:after="120"/>
              <w:rPr>
                <w:rFonts w:asciiTheme="minorHAnsi" w:hAnsiTheme="minorHAnsi" w:cstheme="minorHAnsi"/>
                <w:sz w:val="22"/>
              </w:rPr>
            </w:pPr>
            <w:r w:rsidRPr="005560CA">
              <w:rPr>
                <w:rFonts w:asciiTheme="minorHAnsi" w:hAnsiTheme="minorHAnsi" w:cstheme="minorHAnsi"/>
                <w:sz w:val="22"/>
              </w:rPr>
              <w:t>Navn</w:t>
            </w:r>
          </w:p>
        </w:tc>
        <w:tc>
          <w:tcPr>
            <w:tcW w:w="7138" w:type="dxa"/>
            <w:gridSpan w:val="3"/>
          </w:tcPr>
          <w:p w14:paraId="50D81E0B" w14:textId="77777777" w:rsidR="0074319D" w:rsidRPr="00730DE7" w:rsidRDefault="00647A2C" w:rsidP="00647A2C">
            <w:pPr>
              <w:spacing w:before="120" w:after="120"/>
              <w:rPr>
                <w:rFonts w:asciiTheme="minorHAnsi" w:hAnsiTheme="minorHAnsi" w:cstheme="minorHAnsi"/>
                <w:sz w:val="22"/>
              </w:rPr>
            </w:pPr>
            <w:r w:rsidRPr="00730DE7">
              <w:rPr>
                <w:rFonts w:asciiTheme="minorHAnsi" w:hAnsiTheme="minorHAnsi" w:cstheme="minorHAnsi"/>
                <w:sz w:val="22"/>
              </w:rPr>
              <w:fldChar w:fldCharType="begin">
                <w:ffData>
                  <w:name w:val="Tekst1"/>
                  <w:enabled/>
                  <w:calcOnExit w:val="0"/>
                  <w:textInput/>
                </w:ffData>
              </w:fldChar>
            </w:r>
            <w:r w:rsidRPr="00730DE7">
              <w:rPr>
                <w:rFonts w:asciiTheme="minorHAnsi" w:hAnsiTheme="minorHAnsi" w:cstheme="minorHAnsi"/>
                <w:sz w:val="22"/>
              </w:rPr>
              <w:instrText xml:space="preserve"> FORMTEXT </w:instrText>
            </w:r>
            <w:r w:rsidRPr="00730DE7">
              <w:rPr>
                <w:rFonts w:asciiTheme="minorHAnsi" w:hAnsiTheme="minorHAnsi" w:cstheme="minorHAnsi"/>
                <w:sz w:val="22"/>
              </w:rPr>
            </w:r>
            <w:r w:rsidRPr="00730DE7">
              <w:rPr>
                <w:rFonts w:asciiTheme="minorHAnsi" w:hAnsiTheme="minorHAnsi" w:cstheme="minorHAnsi"/>
                <w:sz w:val="22"/>
              </w:rPr>
              <w:fldChar w:fldCharType="separate"/>
            </w:r>
            <w:r w:rsidRPr="00730DE7">
              <w:rPr>
                <w:rFonts w:asciiTheme="minorHAnsi" w:hAnsiTheme="minorHAnsi" w:cstheme="minorHAnsi"/>
                <w:sz w:val="22"/>
              </w:rPr>
              <w:t> </w:t>
            </w:r>
            <w:r w:rsidRPr="00730DE7">
              <w:rPr>
                <w:rFonts w:asciiTheme="minorHAnsi" w:hAnsiTheme="minorHAnsi" w:cstheme="minorHAnsi"/>
                <w:sz w:val="22"/>
              </w:rPr>
              <w:t> </w:t>
            </w:r>
            <w:r w:rsidRPr="00730DE7">
              <w:rPr>
                <w:rFonts w:asciiTheme="minorHAnsi" w:hAnsiTheme="minorHAnsi" w:cstheme="minorHAnsi"/>
                <w:sz w:val="22"/>
              </w:rPr>
              <w:t> </w:t>
            </w:r>
            <w:r w:rsidRPr="00730DE7">
              <w:rPr>
                <w:rFonts w:asciiTheme="minorHAnsi" w:hAnsiTheme="minorHAnsi" w:cstheme="minorHAnsi"/>
                <w:sz w:val="22"/>
              </w:rPr>
              <w:t> </w:t>
            </w:r>
            <w:r w:rsidRPr="00730DE7">
              <w:rPr>
                <w:rFonts w:asciiTheme="minorHAnsi" w:hAnsiTheme="minorHAnsi" w:cstheme="minorHAnsi"/>
                <w:sz w:val="22"/>
              </w:rPr>
              <w:t> </w:t>
            </w:r>
            <w:r w:rsidRPr="00730DE7">
              <w:rPr>
                <w:rFonts w:asciiTheme="minorHAnsi" w:hAnsiTheme="minorHAnsi" w:cstheme="minorHAnsi"/>
                <w:sz w:val="22"/>
              </w:rPr>
              <w:fldChar w:fldCharType="end"/>
            </w:r>
          </w:p>
        </w:tc>
      </w:tr>
      <w:tr w:rsidR="00B376EB" w14:paraId="73989BEE" w14:textId="77777777" w:rsidTr="005560CA">
        <w:tc>
          <w:tcPr>
            <w:tcW w:w="2773" w:type="dxa"/>
            <w:shd w:val="clear" w:color="auto" w:fill="F2F2F2" w:themeFill="background1" w:themeFillShade="F2"/>
          </w:tcPr>
          <w:p w14:paraId="7E8586E7" w14:textId="77777777" w:rsidR="00B376EB" w:rsidRPr="005560CA" w:rsidRDefault="00B376EB" w:rsidP="0074319D">
            <w:pPr>
              <w:spacing w:before="120" w:after="120"/>
              <w:rPr>
                <w:rFonts w:asciiTheme="minorHAnsi" w:hAnsiTheme="minorHAnsi" w:cstheme="minorHAnsi"/>
                <w:sz w:val="22"/>
              </w:rPr>
            </w:pPr>
            <w:r w:rsidRPr="005560CA">
              <w:rPr>
                <w:rFonts w:asciiTheme="minorHAnsi" w:hAnsiTheme="minorHAnsi" w:cstheme="minorHAnsi"/>
                <w:sz w:val="22"/>
              </w:rPr>
              <w:t>Institut</w:t>
            </w:r>
          </w:p>
        </w:tc>
        <w:tc>
          <w:tcPr>
            <w:tcW w:w="7138" w:type="dxa"/>
            <w:gridSpan w:val="3"/>
          </w:tcPr>
          <w:p w14:paraId="63955988" w14:textId="77777777" w:rsidR="00B376EB" w:rsidRPr="00730DE7" w:rsidRDefault="00B376EB" w:rsidP="00647A2C">
            <w:pPr>
              <w:spacing w:before="120" w:after="120"/>
              <w:rPr>
                <w:rFonts w:asciiTheme="minorHAnsi" w:hAnsiTheme="minorHAnsi" w:cstheme="minorHAnsi"/>
                <w:sz w:val="22"/>
              </w:rPr>
            </w:pPr>
            <w:r w:rsidRPr="00730DE7">
              <w:rPr>
                <w:rFonts w:asciiTheme="minorHAnsi" w:hAnsiTheme="minorHAnsi" w:cstheme="minorHAnsi"/>
                <w:sz w:val="22"/>
              </w:rPr>
              <w:fldChar w:fldCharType="begin">
                <w:ffData>
                  <w:name w:val="Tekst1"/>
                  <w:enabled/>
                  <w:calcOnExit w:val="0"/>
                  <w:textInput/>
                </w:ffData>
              </w:fldChar>
            </w:r>
            <w:r w:rsidRPr="00730DE7">
              <w:rPr>
                <w:rFonts w:asciiTheme="minorHAnsi" w:hAnsiTheme="minorHAnsi" w:cstheme="minorHAnsi"/>
                <w:sz w:val="22"/>
              </w:rPr>
              <w:instrText xml:space="preserve"> FORMTEXT </w:instrText>
            </w:r>
            <w:r w:rsidRPr="00730DE7">
              <w:rPr>
                <w:rFonts w:asciiTheme="minorHAnsi" w:hAnsiTheme="minorHAnsi" w:cstheme="minorHAnsi"/>
                <w:sz w:val="22"/>
              </w:rPr>
            </w:r>
            <w:r w:rsidRPr="00730DE7">
              <w:rPr>
                <w:rFonts w:asciiTheme="minorHAnsi" w:hAnsiTheme="minorHAnsi" w:cstheme="minorHAnsi"/>
                <w:sz w:val="22"/>
              </w:rPr>
              <w:fldChar w:fldCharType="separate"/>
            </w:r>
            <w:r w:rsidRPr="00730DE7">
              <w:rPr>
                <w:rFonts w:asciiTheme="minorHAnsi" w:hAnsiTheme="minorHAnsi" w:cstheme="minorHAnsi"/>
                <w:sz w:val="22"/>
              </w:rPr>
              <w:t> </w:t>
            </w:r>
            <w:r w:rsidRPr="00730DE7">
              <w:rPr>
                <w:rFonts w:asciiTheme="minorHAnsi" w:hAnsiTheme="minorHAnsi" w:cstheme="minorHAnsi"/>
                <w:sz w:val="22"/>
              </w:rPr>
              <w:t> </w:t>
            </w:r>
            <w:r w:rsidRPr="00730DE7">
              <w:rPr>
                <w:rFonts w:asciiTheme="minorHAnsi" w:hAnsiTheme="minorHAnsi" w:cstheme="minorHAnsi"/>
                <w:sz w:val="22"/>
              </w:rPr>
              <w:t> </w:t>
            </w:r>
            <w:r w:rsidRPr="00730DE7">
              <w:rPr>
                <w:rFonts w:asciiTheme="minorHAnsi" w:hAnsiTheme="minorHAnsi" w:cstheme="minorHAnsi"/>
                <w:sz w:val="22"/>
              </w:rPr>
              <w:t> </w:t>
            </w:r>
            <w:r w:rsidRPr="00730DE7">
              <w:rPr>
                <w:rFonts w:asciiTheme="minorHAnsi" w:hAnsiTheme="minorHAnsi" w:cstheme="minorHAnsi"/>
                <w:sz w:val="22"/>
              </w:rPr>
              <w:t> </w:t>
            </w:r>
            <w:r w:rsidRPr="00730DE7">
              <w:rPr>
                <w:rFonts w:asciiTheme="minorHAnsi" w:hAnsiTheme="minorHAnsi" w:cstheme="minorHAnsi"/>
                <w:sz w:val="22"/>
              </w:rPr>
              <w:fldChar w:fldCharType="end"/>
            </w:r>
          </w:p>
        </w:tc>
      </w:tr>
      <w:tr w:rsidR="0015749F" w14:paraId="234CE435" w14:textId="77777777" w:rsidTr="0015749F">
        <w:tc>
          <w:tcPr>
            <w:tcW w:w="2773" w:type="dxa"/>
            <w:shd w:val="clear" w:color="auto" w:fill="F2F2F2" w:themeFill="background1" w:themeFillShade="F2"/>
          </w:tcPr>
          <w:p w14:paraId="40A2FE62" w14:textId="77777777" w:rsidR="0015749F" w:rsidRPr="005560CA" w:rsidRDefault="0015749F" w:rsidP="0074319D">
            <w:pPr>
              <w:spacing w:before="120" w:after="120"/>
              <w:rPr>
                <w:rFonts w:asciiTheme="minorHAnsi" w:hAnsiTheme="minorHAnsi" w:cstheme="minorHAnsi"/>
                <w:sz w:val="22"/>
              </w:rPr>
            </w:pPr>
            <w:r w:rsidRPr="005560CA">
              <w:rPr>
                <w:rFonts w:asciiTheme="minorHAnsi" w:hAnsiTheme="minorHAnsi" w:cstheme="minorHAnsi"/>
                <w:sz w:val="22"/>
              </w:rPr>
              <w:t>Privat e-mail</w:t>
            </w:r>
          </w:p>
        </w:tc>
        <w:tc>
          <w:tcPr>
            <w:tcW w:w="2325" w:type="dxa"/>
          </w:tcPr>
          <w:p w14:paraId="03D0F391" w14:textId="77777777" w:rsidR="0015749F" w:rsidRPr="00730DE7" w:rsidRDefault="0015749F" w:rsidP="00647A2C">
            <w:pPr>
              <w:spacing w:before="120" w:after="120"/>
              <w:rPr>
                <w:rFonts w:asciiTheme="minorHAnsi" w:hAnsiTheme="minorHAnsi" w:cstheme="minorHAnsi"/>
                <w:sz w:val="22"/>
              </w:rPr>
            </w:pPr>
            <w:r w:rsidRPr="00730DE7">
              <w:rPr>
                <w:rFonts w:asciiTheme="minorHAnsi" w:hAnsiTheme="minorHAnsi" w:cstheme="minorHAnsi"/>
                <w:sz w:val="22"/>
              </w:rPr>
              <w:fldChar w:fldCharType="begin">
                <w:ffData>
                  <w:name w:val="Tekst1"/>
                  <w:enabled/>
                  <w:calcOnExit w:val="0"/>
                  <w:textInput/>
                </w:ffData>
              </w:fldChar>
            </w:r>
            <w:r w:rsidRPr="00730DE7">
              <w:rPr>
                <w:rFonts w:asciiTheme="minorHAnsi" w:hAnsiTheme="minorHAnsi" w:cstheme="minorHAnsi"/>
                <w:sz w:val="22"/>
              </w:rPr>
              <w:instrText xml:space="preserve"> FORMTEXT </w:instrText>
            </w:r>
            <w:r w:rsidRPr="00730DE7">
              <w:rPr>
                <w:rFonts w:asciiTheme="minorHAnsi" w:hAnsiTheme="minorHAnsi" w:cstheme="minorHAnsi"/>
                <w:sz w:val="22"/>
              </w:rPr>
            </w:r>
            <w:r w:rsidRPr="00730DE7">
              <w:rPr>
                <w:rFonts w:asciiTheme="minorHAnsi" w:hAnsiTheme="minorHAnsi" w:cstheme="minorHAnsi"/>
                <w:sz w:val="22"/>
              </w:rPr>
              <w:fldChar w:fldCharType="separate"/>
            </w:r>
            <w:r w:rsidRPr="00730DE7">
              <w:rPr>
                <w:rFonts w:asciiTheme="minorHAnsi" w:hAnsiTheme="minorHAnsi" w:cstheme="minorHAnsi"/>
                <w:sz w:val="22"/>
              </w:rPr>
              <w:t> </w:t>
            </w:r>
            <w:r w:rsidRPr="00730DE7">
              <w:rPr>
                <w:rFonts w:asciiTheme="minorHAnsi" w:hAnsiTheme="minorHAnsi" w:cstheme="minorHAnsi"/>
                <w:sz w:val="22"/>
              </w:rPr>
              <w:t> </w:t>
            </w:r>
            <w:r w:rsidRPr="00730DE7">
              <w:rPr>
                <w:rFonts w:asciiTheme="minorHAnsi" w:hAnsiTheme="minorHAnsi" w:cstheme="minorHAnsi"/>
                <w:sz w:val="22"/>
              </w:rPr>
              <w:t> </w:t>
            </w:r>
            <w:r w:rsidRPr="00730DE7">
              <w:rPr>
                <w:rFonts w:asciiTheme="minorHAnsi" w:hAnsiTheme="minorHAnsi" w:cstheme="minorHAnsi"/>
                <w:sz w:val="22"/>
              </w:rPr>
              <w:t> </w:t>
            </w:r>
            <w:r w:rsidRPr="00730DE7">
              <w:rPr>
                <w:rFonts w:asciiTheme="minorHAnsi" w:hAnsiTheme="minorHAnsi" w:cstheme="minorHAnsi"/>
                <w:sz w:val="22"/>
              </w:rPr>
              <w:t> </w:t>
            </w:r>
            <w:r w:rsidRPr="00730DE7">
              <w:rPr>
                <w:rFonts w:asciiTheme="minorHAnsi" w:hAnsiTheme="minorHAnsi" w:cstheme="minorHAnsi"/>
                <w:sz w:val="22"/>
              </w:rPr>
              <w:fldChar w:fldCharType="end"/>
            </w:r>
          </w:p>
        </w:tc>
        <w:tc>
          <w:tcPr>
            <w:tcW w:w="2433" w:type="dxa"/>
            <w:shd w:val="clear" w:color="auto" w:fill="F2F2F2" w:themeFill="background1" w:themeFillShade="F2"/>
          </w:tcPr>
          <w:p w14:paraId="021CAE43" w14:textId="2D258ECD" w:rsidR="0015749F" w:rsidRPr="00730DE7" w:rsidRDefault="0015749F" w:rsidP="00647A2C">
            <w:pPr>
              <w:spacing w:before="120" w:after="120"/>
              <w:rPr>
                <w:rFonts w:asciiTheme="minorHAnsi" w:hAnsiTheme="minorHAnsi" w:cstheme="minorHAnsi"/>
                <w:sz w:val="22"/>
              </w:rPr>
            </w:pPr>
            <w:r w:rsidRPr="005560CA">
              <w:rPr>
                <w:rFonts w:asciiTheme="minorHAnsi" w:hAnsiTheme="minorHAnsi" w:cstheme="minorHAnsi"/>
                <w:sz w:val="22"/>
              </w:rPr>
              <w:t>Privat telefonnummer</w:t>
            </w:r>
          </w:p>
        </w:tc>
        <w:tc>
          <w:tcPr>
            <w:tcW w:w="2380" w:type="dxa"/>
          </w:tcPr>
          <w:p w14:paraId="4805D86F" w14:textId="68EB8AC7" w:rsidR="0015749F" w:rsidRPr="00730DE7" w:rsidRDefault="0015749F" w:rsidP="00647A2C">
            <w:pPr>
              <w:spacing w:before="120" w:after="120"/>
              <w:rPr>
                <w:rFonts w:asciiTheme="minorHAnsi" w:hAnsiTheme="minorHAnsi" w:cstheme="minorHAnsi"/>
                <w:sz w:val="22"/>
              </w:rPr>
            </w:pPr>
            <w:r w:rsidRPr="00730DE7">
              <w:rPr>
                <w:rFonts w:asciiTheme="minorHAnsi" w:hAnsiTheme="minorHAnsi" w:cstheme="minorHAnsi"/>
                <w:sz w:val="22"/>
              </w:rPr>
              <w:fldChar w:fldCharType="begin">
                <w:ffData>
                  <w:name w:val="Tekst1"/>
                  <w:enabled/>
                  <w:calcOnExit w:val="0"/>
                  <w:textInput/>
                </w:ffData>
              </w:fldChar>
            </w:r>
            <w:r w:rsidRPr="00730DE7">
              <w:rPr>
                <w:rFonts w:asciiTheme="minorHAnsi" w:hAnsiTheme="minorHAnsi" w:cstheme="minorHAnsi"/>
                <w:sz w:val="22"/>
              </w:rPr>
              <w:instrText xml:space="preserve"> FORMTEXT </w:instrText>
            </w:r>
            <w:r w:rsidRPr="00730DE7">
              <w:rPr>
                <w:rFonts w:asciiTheme="minorHAnsi" w:hAnsiTheme="minorHAnsi" w:cstheme="minorHAnsi"/>
                <w:sz w:val="22"/>
              </w:rPr>
            </w:r>
            <w:r w:rsidRPr="00730DE7">
              <w:rPr>
                <w:rFonts w:asciiTheme="minorHAnsi" w:hAnsiTheme="minorHAnsi" w:cstheme="minorHAnsi"/>
                <w:sz w:val="22"/>
              </w:rPr>
              <w:fldChar w:fldCharType="separate"/>
            </w:r>
            <w:r w:rsidRPr="00730DE7">
              <w:rPr>
                <w:rFonts w:asciiTheme="minorHAnsi" w:hAnsiTheme="minorHAnsi" w:cstheme="minorHAnsi"/>
                <w:sz w:val="22"/>
              </w:rPr>
              <w:t> </w:t>
            </w:r>
            <w:r w:rsidRPr="00730DE7">
              <w:rPr>
                <w:rFonts w:asciiTheme="minorHAnsi" w:hAnsiTheme="minorHAnsi" w:cstheme="minorHAnsi"/>
                <w:sz w:val="22"/>
              </w:rPr>
              <w:t> </w:t>
            </w:r>
            <w:r w:rsidRPr="00730DE7">
              <w:rPr>
                <w:rFonts w:asciiTheme="minorHAnsi" w:hAnsiTheme="minorHAnsi" w:cstheme="minorHAnsi"/>
                <w:sz w:val="22"/>
              </w:rPr>
              <w:t> </w:t>
            </w:r>
            <w:r w:rsidRPr="00730DE7">
              <w:rPr>
                <w:rFonts w:asciiTheme="minorHAnsi" w:hAnsiTheme="minorHAnsi" w:cstheme="minorHAnsi"/>
                <w:sz w:val="22"/>
              </w:rPr>
              <w:t> </w:t>
            </w:r>
            <w:r w:rsidRPr="00730DE7">
              <w:rPr>
                <w:rFonts w:asciiTheme="minorHAnsi" w:hAnsiTheme="minorHAnsi" w:cstheme="minorHAnsi"/>
                <w:sz w:val="22"/>
              </w:rPr>
              <w:t> </w:t>
            </w:r>
            <w:r w:rsidRPr="00730DE7">
              <w:rPr>
                <w:rFonts w:asciiTheme="minorHAnsi" w:hAnsiTheme="minorHAnsi" w:cstheme="minorHAnsi"/>
                <w:sz w:val="22"/>
              </w:rPr>
              <w:fldChar w:fldCharType="end"/>
            </w:r>
          </w:p>
        </w:tc>
      </w:tr>
    </w:tbl>
    <w:p w14:paraId="6ED15963" w14:textId="77777777" w:rsidR="00E30ABE" w:rsidRDefault="00E30ABE"/>
    <w:tbl>
      <w:tblPr>
        <w:tblStyle w:val="TableGrid"/>
        <w:tblW w:w="0" w:type="auto"/>
        <w:shd w:val="clear" w:color="auto" w:fill="BFBFBF" w:themeFill="background1" w:themeFillShade="BF"/>
        <w:tblLook w:val="04A0" w:firstRow="1" w:lastRow="0" w:firstColumn="1" w:lastColumn="0" w:noHBand="0" w:noVBand="1"/>
      </w:tblPr>
      <w:tblGrid>
        <w:gridCol w:w="2765"/>
        <w:gridCol w:w="2192"/>
        <w:gridCol w:w="2481"/>
        <w:gridCol w:w="2473"/>
      </w:tblGrid>
      <w:tr w:rsidR="00B00555" w:rsidRPr="001B0D82" w14:paraId="59912A2D" w14:textId="77777777" w:rsidTr="00B00555">
        <w:tc>
          <w:tcPr>
            <w:tcW w:w="9911" w:type="dxa"/>
            <w:gridSpan w:val="4"/>
            <w:tcBorders>
              <w:bottom w:val="single" w:sz="4" w:space="0" w:color="auto"/>
            </w:tcBorders>
            <w:shd w:val="clear" w:color="auto" w:fill="F2F2F2" w:themeFill="background1" w:themeFillShade="F2"/>
          </w:tcPr>
          <w:p w14:paraId="705F2CD0" w14:textId="488A3F3A" w:rsidR="00B00555" w:rsidRPr="005F26FE" w:rsidRDefault="00B00555" w:rsidP="0013219F">
            <w:pPr>
              <w:spacing w:before="120" w:after="120"/>
              <w:rPr>
                <w:rFonts w:asciiTheme="minorHAnsi" w:hAnsiTheme="minorHAnsi" w:cstheme="minorHAnsi"/>
                <w:szCs w:val="18"/>
              </w:rPr>
            </w:pPr>
            <w:r w:rsidRPr="005F26FE">
              <w:rPr>
                <w:rFonts w:asciiTheme="minorHAnsi" w:hAnsiTheme="minorHAnsi" w:cstheme="minorHAnsi"/>
                <w:szCs w:val="18"/>
              </w:rPr>
              <w:t>Du har ret til 2 ugers fædreorlov</w:t>
            </w:r>
            <w:r w:rsidR="0032643D" w:rsidRPr="005F26FE">
              <w:rPr>
                <w:rFonts w:asciiTheme="minorHAnsi" w:hAnsiTheme="minorHAnsi" w:cstheme="minorHAnsi"/>
                <w:szCs w:val="18"/>
              </w:rPr>
              <w:t>,</w:t>
            </w:r>
            <w:r w:rsidRPr="005F26FE">
              <w:rPr>
                <w:rFonts w:asciiTheme="minorHAnsi" w:hAnsiTheme="minorHAnsi" w:cstheme="minorHAnsi"/>
                <w:szCs w:val="18"/>
              </w:rPr>
              <w:t xml:space="preserve"> der som udgangspunkt skal holdes sammenhængende inden</w:t>
            </w:r>
            <w:r w:rsidR="0015749F">
              <w:rPr>
                <w:rFonts w:asciiTheme="minorHAnsi" w:hAnsiTheme="minorHAnsi" w:cstheme="minorHAnsi"/>
                <w:szCs w:val="18"/>
              </w:rPr>
              <w:t xml:space="preserve"> </w:t>
            </w:r>
            <w:r w:rsidRPr="005F26FE">
              <w:rPr>
                <w:rFonts w:asciiTheme="minorHAnsi" w:hAnsiTheme="minorHAnsi" w:cstheme="minorHAnsi"/>
                <w:szCs w:val="18"/>
              </w:rPr>
              <w:t xml:space="preserve">for de </w:t>
            </w:r>
            <w:r w:rsidRPr="0015749F">
              <w:rPr>
                <w:rFonts w:asciiTheme="minorHAnsi" w:hAnsiTheme="minorHAnsi" w:cstheme="minorHAnsi"/>
                <w:szCs w:val="18"/>
              </w:rPr>
              <w:t>første 1</w:t>
            </w:r>
            <w:r w:rsidR="008D4E8D">
              <w:rPr>
                <w:rFonts w:asciiTheme="minorHAnsi" w:hAnsiTheme="minorHAnsi" w:cstheme="minorHAnsi"/>
                <w:szCs w:val="18"/>
              </w:rPr>
              <w:t>0</w:t>
            </w:r>
            <w:r w:rsidRPr="0015749F">
              <w:rPr>
                <w:rFonts w:asciiTheme="minorHAnsi" w:hAnsiTheme="minorHAnsi" w:cstheme="minorHAnsi"/>
                <w:szCs w:val="18"/>
              </w:rPr>
              <w:t xml:space="preserve"> uger efter barnets fødsel.</w:t>
            </w:r>
            <w:r w:rsidRPr="005F26FE">
              <w:rPr>
                <w:rFonts w:asciiTheme="minorHAnsi" w:hAnsiTheme="minorHAnsi" w:cstheme="minorHAnsi"/>
                <w:szCs w:val="18"/>
              </w:rPr>
              <w:t xml:space="preserve"> Afholdelse af ikke-sammenhængende fædreorlov kan kun ske efter forudgående aftale med arbejdsgiver. Det er en forudsætning</w:t>
            </w:r>
            <w:r w:rsidR="0032643D" w:rsidRPr="005F26FE">
              <w:rPr>
                <w:rFonts w:asciiTheme="minorHAnsi" w:hAnsiTheme="minorHAnsi" w:cstheme="minorHAnsi"/>
                <w:szCs w:val="18"/>
              </w:rPr>
              <w:t>,</w:t>
            </w:r>
            <w:r w:rsidRPr="005F26FE">
              <w:rPr>
                <w:rFonts w:asciiTheme="minorHAnsi" w:hAnsiTheme="minorHAnsi" w:cstheme="minorHAnsi"/>
                <w:szCs w:val="18"/>
              </w:rPr>
              <w:t xml:space="preserve"> at du opholder dig sammen med barnet i orlovsperioden.</w:t>
            </w:r>
          </w:p>
          <w:p w14:paraId="0E471F87" w14:textId="28285E70" w:rsidR="00B00555" w:rsidRPr="005F26FE" w:rsidRDefault="00B00555" w:rsidP="0015749F">
            <w:pPr>
              <w:spacing w:before="120" w:after="120"/>
              <w:rPr>
                <w:rFonts w:asciiTheme="minorHAnsi" w:hAnsiTheme="minorHAnsi" w:cstheme="minorHAnsi"/>
                <w:szCs w:val="18"/>
              </w:rPr>
            </w:pPr>
            <w:r w:rsidRPr="005F26FE">
              <w:rPr>
                <w:rFonts w:asciiTheme="minorHAnsi" w:hAnsiTheme="minorHAnsi" w:cstheme="minorHAnsi"/>
                <w:szCs w:val="18"/>
              </w:rPr>
              <w:t xml:space="preserve">Retten til orlov er betinget af, at du efter danske regler anses som juridisk forælder til barnet. </w:t>
            </w:r>
          </w:p>
        </w:tc>
      </w:tr>
      <w:tr w:rsidR="00B00555" w:rsidRPr="001B0D82" w14:paraId="1F64DC4E" w14:textId="77777777" w:rsidTr="00B00555">
        <w:tc>
          <w:tcPr>
            <w:tcW w:w="2765" w:type="dxa"/>
            <w:tcBorders>
              <w:bottom w:val="single" w:sz="4" w:space="0" w:color="auto"/>
            </w:tcBorders>
            <w:shd w:val="clear" w:color="auto" w:fill="F2F2F2" w:themeFill="background1" w:themeFillShade="F2"/>
          </w:tcPr>
          <w:p w14:paraId="310BD9AA" w14:textId="77777777" w:rsidR="00B00555" w:rsidRPr="005F26FE" w:rsidRDefault="00B00555" w:rsidP="0013219F">
            <w:pPr>
              <w:spacing w:before="120" w:after="120"/>
              <w:rPr>
                <w:rFonts w:asciiTheme="minorHAnsi" w:hAnsiTheme="minorHAnsi" w:cstheme="minorHAnsi"/>
                <w:sz w:val="22"/>
              </w:rPr>
            </w:pPr>
            <w:r w:rsidRPr="005F26FE">
              <w:rPr>
                <w:rFonts w:asciiTheme="minorHAnsi" w:hAnsiTheme="minorHAnsi" w:cstheme="minorHAnsi"/>
                <w:sz w:val="22"/>
              </w:rPr>
              <w:t>Forventet fødselsdato</w:t>
            </w:r>
          </w:p>
        </w:tc>
        <w:tc>
          <w:tcPr>
            <w:tcW w:w="2192" w:type="dxa"/>
            <w:tcBorders>
              <w:bottom w:val="single" w:sz="4" w:space="0" w:color="auto"/>
            </w:tcBorders>
            <w:shd w:val="clear" w:color="auto" w:fill="FFFFFF" w:themeFill="background1"/>
          </w:tcPr>
          <w:p w14:paraId="2EAA1604" w14:textId="77777777" w:rsidR="00B00555" w:rsidRPr="005F26FE" w:rsidRDefault="00B00555" w:rsidP="0013219F">
            <w:pPr>
              <w:spacing w:before="120" w:after="120"/>
              <w:rPr>
                <w:rFonts w:asciiTheme="minorHAnsi" w:hAnsiTheme="minorHAnsi" w:cstheme="minorHAnsi"/>
                <w:sz w:val="22"/>
              </w:rPr>
            </w:pPr>
            <w:r w:rsidRPr="005F26FE">
              <w:rPr>
                <w:rFonts w:asciiTheme="minorHAnsi" w:hAnsiTheme="minorHAnsi" w:cstheme="minorHAnsi"/>
                <w:sz w:val="22"/>
              </w:rPr>
              <w:fldChar w:fldCharType="begin">
                <w:ffData>
                  <w:name w:val="Tekst1"/>
                  <w:enabled/>
                  <w:calcOnExit w:val="0"/>
                  <w:textInput/>
                </w:ffData>
              </w:fldChar>
            </w:r>
            <w:r w:rsidRPr="005F26FE">
              <w:rPr>
                <w:rFonts w:asciiTheme="minorHAnsi" w:hAnsiTheme="minorHAnsi" w:cstheme="minorHAnsi"/>
                <w:sz w:val="22"/>
              </w:rPr>
              <w:instrText xml:space="preserve"> FORMTEXT </w:instrText>
            </w:r>
            <w:r w:rsidRPr="005F26FE">
              <w:rPr>
                <w:rFonts w:asciiTheme="minorHAnsi" w:hAnsiTheme="minorHAnsi" w:cstheme="minorHAnsi"/>
                <w:sz w:val="22"/>
              </w:rPr>
            </w:r>
            <w:r w:rsidRPr="005F26FE">
              <w:rPr>
                <w:rFonts w:asciiTheme="minorHAnsi" w:hAnsiTheme="minorHAnsi" w:cstheme="minorHAnsi"/>
                <w:sz w:val="22"/>
              </w:rPr>
              <w:fldChar w:fldCharType="separate"/>
            </w:r>
            <w:r w:rsidRPr="005F26FE">
              <w:rPr>
                <w:rFonts w:asciiTheme="minorHAnsi" w:hAnsiTheme="minorHAnsi" w:cstheme="minorHAnsi"/>
                <w:sz w:val="22"/>
              </w:rPr>
              <w:t> </w:t>
            </w:r>
            <w:r w:rsidRPr="005F26FE">
              <w:rPr>
                <w:rFonts w:asciiTheme="minorHAnsi" w:hAnsiTheme="minorHAnsi" w:cstheme="minorHAnsi"/>
                <w:sz w:val="22"/>
              </w:rPr>
              <w:t> </w:t>
            </w:r>
            <w:r w:rsidRPr="005F26FE">
              <w:rPr>
                <w:rFonts w:asciiTheme="minorHAnsi" w:hAnsiTheme="minorHAnsi" w:cstheme="minorHAnsi"/>
                <w:sz w:val="22"/>
              </w:rPr>
              <w:t> </w:t>
            </w:r>
            <w:r w:rsidRPr="005F26FE">
              <w:rPr>
                <w:rFonts w:asciiTheme="minorHAnsi" w:hAnsiTheme="minorHAnsi" w:cstheme="minorHAnsi"/>
                <w:sz w:val="22"/>
              </w:rPr>
              <w:t> </w:t>
            </w:r>
            <w:r w:rsidRPr="005F26FE">
              <w:rPr>
                <w:rFonts w:asciiTheme="minorHAnsi" w:hAnsiTheme="minorHAnsi" w:cstheme="minorHAnsi"/>
                <w:sz w:val="22"/>
              </w:rPr>
              <w:t> </w:t>
            </w:r>
            <w:r w:rsidRPr="005F26FE">
              <w:rPr>
                <w:rFonts w:asciiTheme="minorHAnsi" w:hAnsiTheme="minorHAnsi" w:cstheme="minorHAnsi"/>
                <w:sz w:val="22"/>
              </w:rPr>
              <w:fldChar w:fldCharType="end"/>
            </w:r>
          </w:p>
        </w:tc>
        <w:tc>
          <w:tcPr>
            <w:tcW w:w="2481" w:type="dxa"/>
            <w:tcBorders>
              <w:bottom w:val="single" w:sz="4" w:space="0" w:color="auto"/>
            </w:tcBorders>
            <w:shd w:val="clear" w:color="auto" w:fill="F2F2F2" w:themeFill="background1" w:themeFillShade="F2"/>
          </w:tcPr>
          <w:p w14:paraId="4E1B6753" w14:textId="77777777" w:rsidR="00B00555" w:rsidRPr="005F26FE" w:rsidRDefault="00B00555" w:rsidP="0013219F">
            <w:pPr>
              <w:spacing w:before="120" w:after="120"/>
              <w:rPr>
                <w:rFonts w:asciiTheme="minorHAnsi" w:hAnsiTheme="minorHAnsi" w:cstheme="minorHAnsi"/>
                <w:sz w:val="22"/>
              </w:rPr>
            </w:pPr>
            <w:r w:rsidRPr="005F26FE">
              <w:rPr>
                <w:rFonts w:asciiTheme="minorHAnsi" w:hAnsiTheme="minorHAnsi" w:cstheme="minorHAnsi"/>
                <w:sz w:val="22"/>
              </w:rPr>
              <w:t>Forventet orlovsstart</w:t>
            </w:r>
          </w:p>
        </w:tc>
        <w:tc>
          <w:tcPr>
            <w:tcW w:w="2473" w:type="dxa"/>
            <w:tcBorders>
              <w:bottom w:val="single" w:sz="4" w:space="0" w:color="auto"/>
            </w:tcBorders>
            <w:shd w:val="clear" w:color="auto" w:fill="FFFFFF" w:themeFill="background1"/>
          </w:tcPr>
          <w:p w14:paraId="0C57CD1F" w14:textId="77777777" w:rsidR="00B00555" w:rsidRPr="005F26FE" w:rsidRDefault="00B00555" w:rsidP="0013219F">
            <w:pPr>
              <w:spacing w:before="120" w:after="120"/>
              <w:rPr>
                <w:rFonts w:asciiTheme="minorHAnsi" w:hAnsiTheme="minorHAnsi" w:cstheme="minorHAnsi"/>
                <w:sz w:val="22"/>
              </w:rPr>
            </w:pPr>
            <w:r w:rsidRPr="005F26FE">
              <w:rPr>
                <w:rFonts w:asciiTheme="minorHAnsi" w:hAnsiTheme="minorHAnsi" w:cstheme="minorHAnsi"/>
                <w:sz w:val="22"/>
              </w:rPr>
              <w:fldChar w:fldCharType="begin">
                <w:ffData>
                  <w:name w:val="Tekst1"/>
                  <w:enabled/>
                  <w:calcOnExit w:val="0"/>
                  <w:textInput/>
                </w:ffData>
              </w:fldChar>
            </w:r>
            <w:r w:rsidRPr="005F26FE">
              <w:rPr>
                <w:rFonts w:asciiTheme="minorHAnsi" w:hAnsiTheme="minorHAnsi" w:cstheme="minorHAnsi"/>
                <w:sz w:val="22"/>
              </w:rPr>
              <w:instrText xml:space="preserve"> FORMTEXT </w:instrText>
            </w:r>
            <w:r w:rsidRPr="005F26FE">
              <w:rPr>
                <w:rFonts w:asciiTheme="minorHAnsi" w:hAnsiTheme="minorHAnsi" w:cstheme="minorHAnsi"/>
                <w:sz w:val="22"/>
              </w:rPr>
            </w:r>
            <w:r w:rsidRPr="005F26FE">
              <w:rPr>
                <w:rFonts w:asciiTheme="minorHAnsi" w:hAnsiTheme="minorHAnsi" w:cstheme="minorHAnsi"/>
                <w:sz w:val="22"/>
              </w:rPr>
              <w:fldChar w:fldCharType="separate"/>
            </w:r>
            <w:r w:rsidRPr="005F26FE">
              <w:rPr>
                <w:rFonts w:asciiTheme="minorHAnsi" w:hAnsiTheme="minorHAnsi" w:cstheme="minorHAnsi"/>
                <w:sz w:val="22"/>
              </w:rPr>
              <w:t> </w:t>
            </w:r>
            <w:r w:rsidRPr="005F26FE">
              <w:rPr>
                <w:rFonts w:asciiTheme="minorHAnsi" w:hAnsiTheme="minorHAnsi" w:cstheme="minorHAnsi"/>
                <w:sz w:val="22"/>
              </w:rPr>
              <w:t> </w:t>
            </w:r>
            <w:r w:rsidRPr="005F26FE">
              <w:rPr>
                <w:rFonts w:asciiTheme="minorHAnsi" w:hAnsiTheme="minorHAnsi" w:cstheme="minorHAnsi"/>
                <w:sz w:val="22"/>
              </w:rPr>
              <w:t> </w:t>
            </w:r>
            <w:r w:rsidRPr="005F26FE">
              <w:rPr>
                <w:rFonts w:asciiTheme="minorHAnsi" w:hAnsiTheme="minorHAnsi" w:cstheme="minorHAnsi"/>
                <w:sz w:val="22"/>
              </w:rPr>
              <w:t> </w:t>
            </w:r>
            <w:r w:rsidRPr="005F26FE">
              <w:rPr>
                <w:rFonts w:asciiTheme="minorHAnsi" w:hAnsiTheme="minorHAnsi" w:cstheme="minorHAnsi"/>
                <w:sz w:val="22"/>
              </w:rPr>
              <w:t> </w:t>
            </w:r>
            <w:r w:rsidRPr="005F26FE">
              <w:rPr>
                <w:rFonts w:asciiTheme="minorHAnsi" w:hAnsiTheme="minorHAnsi" w:cstheme="minorHAnsi"/>
                <w:sz w:val="22"/>
              </w:rPr>
              <w:fldChar w:fldCharType="end"/>
            </w:r>
          </w:p>
        </w:tc>
      </w:tr>
    </w:tbl>
    <w:p w14:paraId="7B645F18" w14:textId="54C24182" w:rsidR="00B00555" w:rsidRDefault="00B00555" w:rsidP="00B00555">
      <w:pPr>
        <w:pStyle w:val="ListBullet"/>
        <w:numPr>
          <w:ilvl w:val="0"/>
          <w:numId w:val="0"/>
        </w:numPr>
        <w:rPr>
          <w:rFonts w:asciiTheme="minorHAnsi" w:hAnsiTheme="minorHAnsi" w:cstheme="minorHAnsi"/>
          <w:szCs w:val="16"/>
        </w:rPr>
      </w:pPr>
    </w:p>
    <w:tbl>
      <w:tblPr>
        <w:tblStyle w:val="TableGrid"/>
        <w:tblW w:w="0" w:type="auto"/>
        <w:shd w:val="clear" w:color="auto" w:fill="BFBFBF" w:themeFill="background1" w:themeFillShade="BF"/>
        <w:tblLook w:val="04A0" w:firstRow="1" w:lastRow="0" w:firstColumn="1" w:lastColumn="0" w:noHBand="0" w:noVBand="1"/>
      </w:tblPr>
      <w:tblGrid>
        <w:gridCol w:w="3190"/>
        <w:gridCol w:w="1767"/>
        <w:gridCol w:w="2551"/>
        <w:gridCol w:w="2403"/>
      </w:tblGrid>
      <w:tr w:rsidR="00815C7D" w:rsidRPr="006739E2" w14:paraId="29A1D0C3" w14:textId="77777777" w:rsidTr="00B9462C">
        <w:tc>
          <w:tcPr>
            <w:tcW w:w="9911" w:type="dxa"/>
            <w:gridSpan w:val="4"/>
            <w:shd w:val="clear" w:color="auto" w:fill="F2F2F2" w:themeFill="background1" w:themeFillShade="F2"/>
          </w:tcPr>
          <w:p w14:paraId="4B6410AE" w14:textId="5E4D7C30" w:rsidR="00E51E50" w:rsidRPr="00E51E50" w:rsidRDefault="00E51E50" w:rsidP="0010145D">
            <w:pPr>
              <w:spacing w:before="120" w:after="120"/>
              <w:rPr>
                <w:rFonts w:asciiTheme="minorHAnsi" w:hAnsiTheme="minorHAnsi" w:cstheme="minorHAnsi"/>
                <w:b/>
                <w:szCs w:val="18"/>
              </w:rPr>
            </w:pPr>
            <w:r w:rsidRPr="00E51E50">
              <w:rPr>
                <w:rFonts w:asciiTheme="minorHAnsi" w:hAnsiTheme="minorHAnsi" w:cstheme="minorHAnsi"/>
                <w:b/>
                <w:szCs w:val="18"/>
              </w:rPr>
              <w:t>Udfyldes KUN ved fødsel 2.8.22 eller senere</w:t>
            </w:r>
            <w:r w:rsidR="00CF7D33">
              <w:rPr>
                <w:rFonts w:asciiTheme="minorHAnsi" w:hAnsiTheme="minorHAnsi" w:cstheme="minorHAnsi"/>
                <w:b/>
                <w:szCs w:val="18"/>
              </w:rPr>
              <w:t xml:space="preserve"> og KUN hvis der overdrages barsel fra mor til far</w:t>
            </w:r>
            <w:r w:rsidRPr="00E51E50">
              <w:rPr>
                <w:rFonts w:asciiTheme="minorHAnsi" w:hAnsiTheme="minorHAnsi" w:cstheme="minorHAnsi"/>
                <w:b/>
                <w:szCs w:val="18"/>
              </w:rPr>
              <w:t>.</w:t>
            </w:r>
          </w:p>
          <w:p w14:paraId="50DA46AD" w14:textId="394C9E5C" w:rsidR="0010145D" w:rsidRDefault="00E97781" w:rsidP="0010145D">
            <w:pPr>
              <w:spacing w:before="120" w:after="120"/>
              <w:rPr>
                <w:rFonts w:asciiTheme="minorHAnsi" w:hAnsiTheme="minorHAnsi" w:cstheme="minorHAnsi"/>
                <w:szCs w:val="18"/>
              </w:rPr>
            </w:pPr>
            <w:r w:rsidRPr="006739E2">
              <w:rPr>
                <w:rFonts w:asciiTheme="minorHAnsi" w:hAnsiTheme="minorHAnsi" w:cstheme="minorHAnsi"/>
                <w:szCs w:val="18"/>
              </w:rPr>
              <w:t>Moren kan</w:t>
            </w:r>
            <w:r w:rsidR="00815C7D" w:rsidRPr="006739E2">
              <w:rPr>
                <w:rFonts w:asciiTheme="minorHAnsi" w:hAnsiTheme="minorHAnsi" w:cstheme="minorHAnsi"/>
                <w:szCs w:val="18"/>
              </w:rPr>
              <w:t xml:space="preserve"> overdrage op til </w:t>
            </w:r>
            <w:r w:rsidRPr="006739E2">
              <w:rPr>
                <w:rFonts w:asciiTheme="minorHAnsi" w:hAnsiTheme="minorHAnsi" w:cstheme="minorHAnsi"/>
                <w:szCs w:val="18"/>
              </w:rPr>
              <w:t xml:space="preserve">8 </w:t>
            </w:r>
            <w:r w:rsidR="00815C7D" w:rsidRPr="006739E2">
              <w:rPr>
                <w:rFonts w:asciiTheme="minorHAnsi" w:hAnsiTheme="minorHAnsi" w:cstheme="minorHAnsi"/>
                <w:szCs w:val="18"/>
              </w:rPr>
              <w:t xml:space="preserve">uger af </w:t>
            </w:r>
            <w:r w:rsidRPr="006739E2">
              <w:rPr>
                <w:rFonts w:asciiTheme="minorHAnsi" w:hAnsiTheme="minorHAnsi" w:cstheme="minorHAnsi"/>
                <w:szCs w:val="18"/>
              </w:rPr>
              <w:t>sin</w:t>
            </w:r>
            <w:r w:rsidR="00815C7D" w:rsidRPr="006739E2">
              <w:rPr>
                <w:rFonts w:asciiTheme="minorHAnsi" w:hAnsiTheme="minorHAnsi" w:cstheme="minorHAnsi"/>
                <w:szCs w:val="18"/>
              </w:rPr>
              <w:t xml:space="preserve"> </w:t>
            </w:r>
            <w:r w:rsidR="003161B4" w:rsidRPr="006739E2">
              <w:rPr>
                <w:rFonts w:asciiTheme="minorHAnsi" w:hAnsiTheme="minorHAnsi" w:cstheme="minorHAnsi"/>
                <w:szCs w:val="18"/>
              </w:rPr>
              <w:t>barselsorlov</w:t>
            </w:r>
            <w:r w:rsidRPr="006739E2">
              <w:rPr>
                <w:rFonts w:asciiTheme="minorHAnsi" w:hAnsiTheme="minorHAnsi" w:cstheme="minorHAnsi"/>
                <w:szCs w:val="18"/>
              </w:rPr>
              <w:t xml:space="preserve"> til dig. Hvis orloven overdrages, fordi moren genoptager arbejde på fuld tid, skal den overdragne barselsorlov afholdes med det samme. Hvis moren overdrager en del af barselsorloven, men påbegynder orlov på fuld tid efter reglerne om yderligere fravær, skal den overdragne barselsorlov ikke afholdes med det samme, men skal dog afholdes inden et år efter barnets fødsel. </w:t>
            </w:r>
          </w:p>
          <w:p w14:paraId="6BAB672B" w14:textId="1CF3C616" w:rsidR="0010145D" w:rsidRPr="006739E2" w:rsidRDefault="0010145D" w:rsidP="00E51E50">
            <w:pPr>
              <w:spacing w:before="120" w:after="120"/>
              <w:rPr>
                <w:rFonts w:asciiTheme="minorHAnsi" w:hAnsiTheme="minorHAnsi" w:cstheme="minorHAnsi"/>
                <w:szCs w:val="18"/>
              </w:rPr>
            </w:pPr>
            <w:r>
              <w:rPr>
                <w:rFonts w:asciiTheme="minorHAnsi" w:hAnsiTheme="minorHAnsi" w:cstheme="minorHAnsi"/>
                <w:szCs w:val="18"/>
              </w:rPr>
              <w:t xml:space="preserve">Vær opmærksom på, at overdragne uger er </w:t>
            </w:r>
            <w:r w:rsidR="00811908">
              <w:rPr>
                <w:rFonts w:asciiTheme="minorHAnsi" w:hAnsiTheme="minorHAnsi" w:cstheme="minorHAnsi"/>
                <w:szCs w:val="18"/>
              </w:rPr>
              <w:t xml:space="preserve">uden </w:t>
            </w:r>
            <w:proofErr w:type="spellStart"/>
            <w:r w:rsidR="00811908">
              <w:rPr>
                <w:rFonts w:asciiTheme="minorHAnsi" w:hAnsiTheme="minorHAnsi" w:cstheme="minorHAnsi"/>
                <w:szCs w:val="18"/>
              </w:rPr>
              <w:t>lønret</w:t>
            </w:r>
            <w:proofErr w:type="spellEnd"/>
            <w:r w:rsidR="00811908">
              <w:rPr>
                <w:rFonts w:asciiTheme="minorHAnsi" w:hAnsiTheme="minorHAnsi" w:cstheme="minorHAnsi"/>
                <w:szCs w:val="18"/>
              </w:rPr>
              <w:t>.</w:t>
            </w:r>
          </w:p>
        </w:tc>
      </w:tr>
      <w:tr w:rsidR="006739E2" w:rsidRPr="001B0D82" w14:paraId="65E75605" w14:textId="77777777" w:rsidTr="006739E2">
        <w:tc>
          <w:tcPr>
            <w:tcW w:w="3190" w:type="dxa"/>
            <w:shd w:val="clear" w:color="auto" w:fill="F2F2F2" w:themeFill="background1" w:themeFillShade="F2"/>
          </w:tcPr>
          <w:p w14:paraId="0D360ECE" w14:textId="79FB0447" w:rsidR="006739E2" w:rsidRPr="006739E2" w:rsidRDefault="006739E2" w:rsidP="00E97781">
            <w:pPr>
              <w:spacing w:before="120" w:after="120"/>
              <w:rPr>
                <w:rFonts w:asciiTheme="minorHAnsi" w:hAnsiTheme="minorHAnsi" w:cstheme="minorHAnsi"/>
                <w:szCs w:val="18"/>
              </w:rPr>
            </w:pPr>
            <w:r>
              <w:rPr>
                <w:rFonts w:asciiTheme="minorHAnsi" w:hAnsiTheme="minorHAnsi" w:cstheme="minorHAnsi"/>
                <w:szCs w:val="18"/>
              </w:rPr>
              <w:t xml:space="preserve">Mor har genoptaget </w:t>
            </w:r>
            <w:proofErr w:type="spellStart"/>
            <w:r w:rsidRPr="006739E2">
              <w:rPr>
                <w:rFonts w:asciiTheme="minorHAnsi" w:hAnsiTheme="minorHAnsi" w:cstheme="minorHAnsi"/>
                <w:szCs w:val="18"/>
              </w:rPr>
              <w:t>arb</w:t>
            </w:r>
            <w:proofErr w:type="spellEnd"/>
            <w:r w:rsidRPr="006739E2">
              <w:rPr>
                <w:rFonts w:asciiTheme="minorHAnsi" w:hAnsiTheme="minorHAnsi" w:cstheme="minorHAnsi"/>
                <w:szCs w:val="18"/>
              </w:rPr>
              <w:t>.</w:t>
            </w:r>
            <w:r>
              <w:rPr>
                <w:rFonts w:asciiTheme="minorHAnsi" w:hAnsiTheme="minorHAnsi" w:cstheme="minorHAnsi"/>
                <w:szCs w:val="18"/>
              </w:rPr>
              <w:t xml:space="preserve">  På </w:t>
            </w:r>
            <w:r w:rsidRPr="006739E2">
              <w:rPr>
                <w:rFonts w:asciiTheme="minorHAnsi" w:hAnsiTheme="minorHAnsi" w:cstheme="minorHAnsi"/>
                <w:szCs w:val="18"/>
              </w:rPr>
              <w:t>fuld tid</w:t>
            </w:r>
          </w:p>
        </w:tc>
        <w:tc>
          <w:tcPr>
            <w:tcW w:w="1767" w:type="dxa"/>
          </w:tcPr>
          <w:p w14:paraId="6DE2B19A" w14:textId="0E765B72" w:rsidR="006739E2" w:rsidRPr="006739E2" w:rsidRDefault="006739E2" w:rsidP="00E97781">
            <w:pPr>
              <w:spacing w:before="120" w:after="120"/>
              <w:rPr>
                <w:rFonts w:asciiTheme="minorHAnsi" w:hAnsiTheme="minorHAnsi" w:cstheme="minorHAnsi"/>
                <w:szCs w:val="18"/>
              </w:rPr>
            </w:pPr>
            <w:r w:rsidRPr="006739E2">
              <w:rPr>
                <w:rFonts w:asciiTheme="minorHAnsi" w:hAnsiTheme="minorHAnsi" w:cstheme="minorHAnsi"/>
                <w:sz w:val="22"/>
              </w:rPr>
              <w:fldChar w:fldCharType="begin">
                <w:ffData>
                  <w:name w:val="Tekst1"/>
                  <w:enabled/>
                  <w:calcOnExit w:val="0"/>
                  <w:textInput/>
                </w:ffData>
              </w:fldChar>
            </w:r>
            <w:r w:rsidRPr="006739E2">
              <w:rPr>
                <w:rFonts w:asciiTheme="minorHAnsi" w:hAnsiTheme="minorHAnsi" w:cstheme="minorHAnsi"/>
                <w:sz w:val="22"/>
              </w:rPr>
              <w:instrText xml:space="preserve"> FORMTEXT </w:instrText>
            </w:r>
            <w:r w:rsidRPr="006739E2">
              <w:rPr>
                <w:rFonts w:asciiTheme="minorHAnsi" w:hAnsiTheme="minorHAnsi" w:cstheme="minorHAnsi"/>
                <w:sz w:val="22"/>
              </w:rPr>
            </w:r>
            <w:r w:rsidRPr="006739E2">
              <w:rPr>
                <w:rFonts w:asciiTheme="minorHAnsi" w:hAnsiTheme="minorHAnsi" w:cstheme="minorHAnsi"/>
                <w:sz w:val="22"/>
              </w:rPr>
              <w:fldChar w:fldCharType="separate"/>
            </w:r>
            <w:r w:rsidRPr="006739E2">
              <w:rPr>
                <w:rFonts w:asciiTheme="minorHAnsi" w:hAnsiTheme="minorHAnsi" w:cstheme="minorHAnsi"/>
                <w:sz w:val="22"/>
              </w:rPr>
              <w:t> </w:t>
            </w:r>
            <w:r w:rsidRPr="006739E2">
              <w:rPr>
                <w:rFonts w:asciiTheme="minorHAnsi" w:hAnsiTheme="minorHAnsi" w:cstheme="minorHAnsi"/>
                <w:sz w:val="22"/>
              </w:rPr>
              <w:t> </w:t>
            </w:r>
            <w:r w:rsidRPr="006739E2">
              <w:rPr>
                <w:rFonts w:asciiTheme="minorHAnsi" w:hAnsiTheme="minorHAnsi" w:cstheme="minorHAnsi"/>
                <w:sz w:val="22"/>
              </w:rPr>
              <w:t> </w:t>
            </w:r>
            <w:r w:rsidRPr="006739E2">
              <w:rPr>
                <w:rFonts w:asciiTheme="minorHAnsi" w:hAnsiTheme="minorHAnsi" w:cstheme="minorHAnsi"/>
                <w:sz w:val="22"/>
              </w:rPr>
              <w:t> </w:t>
            </w:r>
            <w:r w:rsidRPr="006739E2">
              <w:rPr>
                <w:rFonts w:asciiTheme="minorHAnsi" w:hAnsiTheme="minorHAnsi" w:cstheme="minorHAnsi"/>
                <w:sz w:val="22"/>
              </w:rPr>
              <w:t> </w:t>
            </w:r>
            <w:r w:rsidRPr="006739E2">
              <w:rPr>
                <w:rFonts w:asciiTheme="minorHAnsi" w:hAnsiTheme="minorHAnsi" w:cstheme="minorHAnsi"/>
                <w:sz w:val="22"/>
              </w:rPr>
              <w:fldChar w:fldCharType="end"/>
            </w:r>
            <w:r>
              <w:rPr>
                <w:rFonts w:asciiTheme="minorHAnsi" w:hAnsiTheme="minorHAnsi" w:cstheme="minorHAnsi"/>
                <w:sz w:val="22"/>
              </w:rPr>
              <w:t xml:space="preserve"> Ja/nej</w:t>
            </w:r>
          </w:p>
        </w:tc>
        <w:tc>
          <w:tcPr>
            <w:tcW w:w="2551" w:type="dxa"/>
          </w:tcPr>
          <w:p w14:paraId="7F5BCEDB" w14:textId="33FDA785" w:rsidR="006739E2" w:rsidRPr="006739E2" w:rsidRDefault="006739E2" w:rsidP="006739E2">
            <w:pPr>
              <w:spacing w:before="120" w:after="120"/>
              <w:rPr>
                <w:rFonts w:asciiTheme="minorHAnsi" w:hAnsiTheme="minorHAnsi" w:cstheme="minorHAnsi"/>
                <w:szCs w:val="18"/>
              </w:rPr>
            </w:pPr>
            <w:r>
              <w:rPr>
                <w:rFonts w:asciiTheme="minorHAnsi" w:hAnsiTheme="minorHAnsi" w:cstheme="minorHAnsi"/>
                <w:szCs w:val="18"/>
              </w:rPr>
              <w:t>Overdraget antal uger</w:t>
            </w:r>
          </w:p>
        </w:tc>
        <w:tc>
          <w:tcPr>
            <w:tcW w:w="2403" w:type="dxa"/>
          </w:tcPr>
          <w:p w14:paraId="6BA64D10" w14:textId="12F79DA0" w:rsidR="006739E2" w:rsidRPr="006739E2" w:rsidRDefault="006739E2" w:rsidP="006739E2">
            <w:pPr>
              <w:spacing w:before="120" w:after="120"/>
              <w:jc w:val="center"/>
              <w:rPr>
                <w:rFonts w:asciiTheme="minorHAnsi" w:hAnsiTheme="minorHAnsi" w:cstheme="minorHAnsi"/>
                <w:szCs w:val="18"/>
              </w:rPr>
            </w:pPr>
            <w:r w:rsidRPr="006739E2">
              <w:rPr>
                <w:rFonts w:asciiTheme="minorHAnsi" w:hAnsiTheme="minorHAnsi" w:cstheme="minorHAnsi"/>
                <w:sz w:val="22"/>
              </w:rPr>
              <w:fldChar w:fldCharType="begin">
                <w:ffData>
                  <w:name w:val="Tekst1"/>
                  <w:enabled/>
                  <w:calcOnExit w:val="0"/>
                  <w:textInput/>
                </w:ffData>
              </w:fldChar>
            </w:r>
            <w:r w:rsidRPr="006739E2">
              <w:rPr>
                <w:rFonts w:asciiTheme="minorHAnsi" w:hAnsiTheme="minorHAnsi" w:cstheme="minorHAnsi"/>
                <w:sz w:val="22"/>
              </w:rPr>
              <w:instrText xml:space="preserve"> FORMTEXT </w:instrText>
            </w:r>
            <w:r w:rsidRPr="006739E2">
              <w:rPr>
                <w:rFonts w:asciiTheme="minorHAnsi" w:hAnsiTheme="minorHAnsi" w:cstheme="minorHAnsi"/>
                <w:sz w:val="22"/>
              </w:rPr>
            </w:r>
            <w:r w:rsidRPr="006739E2">
              <w:rPr>
                <w:rFonts w:asciiTheme="minorHAnsi" w:hAnsiTheme="minorHAnsi" w:cstheme="minorHAnsi"/>
                <w:sz w:val="22"/>
              </w:rPr>
              <w:fldChar w:fldCharType="separate"/>
            </w:r>
            <w:r w:rsidRPr="006739E2">
              <w:rPr>
                <w:rFonts w:asciiTheme="minorHAnsi" w:hAnsiTheme="minorHAnsi" w:cstheme="minorHAnsi"/>
                <w:sz w:val="22"/>
              </w:rPr>
              <w:t> </w:t>
            </w:r>
            <w:r w:rsidRPr="006739E2">
              <w:rPr>
                <w:rFonts w:asciiTheme="minorHAnsi" w:hAnsiTheme="minorHAnsi" w:cstheme="minorHAnsi"/>
                <w:sz w:val="22"/>
              </w:rPr>
              <w:t> </w:t>
            </w:r>
            <w:r w:rsidRPr="006739E2">
              <w:rPr>
                <w:rFonts w:asciiTheme="minorHAnsi" w:hAnsiTheme="minorHAnsi" w:cstheme="minorHAnsi"/>
                <w:sz w:val="22"/>
              </w:rPr>
              <w:t> </w:t>
            </w:r>
            <w:r w:rsidRPr="006739E2">
              <w:rPr>
                <w:rFonts w:asciiTheme="minorHAnsi" w:hAnsiTheme="minorHAnsi" w:cstheme="minorHAnsi"/>
                <w:sz w:val="22"/>
              </w:rPr>
              <w:t> </w:t>
            </w:r>
            <w:r w:rsidRPr="006739E2">
              <w:rPr>
                <w:rFonts w:asciiTheme="minorHAnsi" w:hAnsiTheme="minorHAnsi" w:cstheme="minorHAnsi"/>
                <w:sz w:val="22"/>
              </w:rPr>
              <w:t> </w:t>
            </w:r>
            <w:r w:rsidRPr="006739E2">
              <w:rPr>
                <w:rFonts w:asciiTheme="minorHAnsi" w:hAnsiTheme="minorHAnsi" w:cstheme="minorHAnsi"/>
                <w:sz w:val="22"/>
              </w:rPr>
              <w:fldChar w:fldCharType="end"/>
            </w:r>
          </w:p>
        </w:tc>
      </w:tr>
      <w:tr w:rsidR="006739E2" w:rsidRPr="001B0D82" w14:paraId="7E030B6C" w14:textId="77777777" w:rsidTr="006739E2">
        <w:tc>
          <w:tcPr>
            <w:tcW w:w="3190" w:type="dxa"/>
            <w:shd w:val="clear" w:color="auto" w:fill="F2F2F2" w:themeFill="background1" w:themeFillShade="F2"/>
          </w:tcPr>
          <w:p w14:paraId="5E49F219" w14:textId="7CA252B8" w:rsidR="006739E2" w:rsidRPr="006739E2" w:rsidRDefault="006739E2" w:rsidP="00E97781">
            <w:pPr>
              <w:spacing w:before="120" w:after="120"/>
              <w:rPr>
                <w:rFonts w:asciiTheme="minorHAnsi" w:hAnsiTheme="minorHAnsi" w:cstheme="minorHAnsi"/>
                <w:szCs w:val="18"/>
              </w:rPr>
            </w:pPr>
            <w:r w:rsidRPr="006739E2">
              <w:rPr>
                <w:rFonts w:asciiTheme="minorHAnsi" w:hAnsiTheme="minorHAnsi" w:cstheme="minorHAnsi"/>
                <w:szCs w:val="18"/>
              </w:rPr>
              <w:t>Moren holder orlov på fuld tid</w:t>
            </w:r>
          </w:p>
        </w:tc>
        <w:tc>
          <w:tcPr>
            <w:tcW w:w="1767" w:type="dxa"/>
          </w:tcPr>
          <w:p w14:paraId="55D9835F" w14:textId="2B3A48B8" w:rsidR="006739E2" w:rsidRPr="006739E2" w:rsidRDefault="006739E2" w:rsidP="00E97781">
            <w:pPr>
              <w:spacing w:before="120" w:after="120"/>
              <w:rPr>
                <w:rFonts w:asciiTheme="minorHAnsi" w:hAnsiTheme="minorHAnsi" w:cstheme="minorHAnsi"/>
                <w:sz w:val="22"/>
              </w:rPr>
            </w:pPr>
            <w:r w:rsidRPr="006739E2">
              <w:rPr>
                <w:rFonts w:asciiTheme="minorHAnsi" w:hAnsiTheme="minorHAnsi" w:cstheme="minorHAnsi"/>
                <w:sz w:val="22"/>
              </w:rPr>
              <w:fldChar w:fldCharType="begin">
                <w:ffData>
                  <w:name w:val="Tekst1"/>
                  <w:enabled/>
                  <w:calcOnExit w:val="0"/>
                  <w:textInput/>
                </w:ffData>
              </w:fldChar>
            </w:r>
            <w:r w:rsidRPr="006739E2">
              <w:rPr>
                <w:rFonts w:asciiTheme="minorHAnsi" w:hAnsiTheme="minorHAnsi" w:cstheme="minorHAnsi"/>
                <w:sz w:val="22"/>
              </w:rPr>
              <w:instrText xml:space="preserve"> FORMTEXT </w:instrText>
            </w:r>
            <w:r w:rsidRPr="006739E2">
              <w:rPr>
                <w:rFonts w:asciiTheme="minorHAnsi" w:hAnsiTheme="minorHAnsi" w:cstheme="minorHAnsi"/>
                <w:sz w:val="22"/>
              </w:rPr>
            </w:r>
            <w:r w:rsidRPr="006739E2">
              <w:rPr>
                <w:rFonts w:asciiTheme="minorHAnsi" w:hAnsiTheme="minorHAnsi" w:cstheme="minorHAnsi"/>
                <w:sz w:val="22"/>
              </w:rPr>
              <w:fldChar w:fldCharType="separate"/>
            </w:r>
            <w:r w:rsidRPr="006739E2">
              <w:rPr>
                <w:rFonts w:asciiTheme="minorHAnsi" w:hAnsiTheme="minorHAnsi" w:cstheme="minorHAnsi"/>
                <w:sz w:val="22"/>
              </w:rPr>
              <w:t> </w:t>
            </w:r>
            <w:r w:rsidRPr="006739E2">
              <w:rPr>
                <w:rFonts w:asciiTheme="minorHAnsi" w:hAnsiTheme="minorHAnsi" w:cstheme="minorHAnsi"/>
                <w:sz w:val="22"/>
              </w:rPr>
              <w:t> </w:t>
            </w:r>
            <w:r w:rsidRPr="006739E2">
              <w:rPr>
                <w:rFonts w:asciiTheme="minorHAnsi" w:hAnsiTheme="minorHAnsi" w:cstheme="minorHAnsi"/>
                <w:sz w:val="22"/>
              </w:rPr>
              <w:t> </w:t>
            </w:r>
            <w:r w:rsidRPr="006739E2">
              <w:rPr>
                <w:rFonts w:asciiTheme="minorHAnsi" w:hAnsiTheme="minorHAnsi" w:cstheme="minorHAnsi"/>
                <w:sz w:val="22"/>
              </w:rPr>
              <w:t> </w:t>
            </w:r>
            <w:r w:rsidRPr="006739E2">
              <w:rPr>
                <w:rFonts w:asciiTheme="minorHAnsi" w:hAnsiTheme="minorHAnsi" w:cstheme="minorHAnsi"/>
                <w:sz w:val="22"/>
              </w:rPr>
              <w:t> </w:t>
            </w:r>
            <w:r w:rsidRPr="006739E2">
              <w:rPr>
                <w:rFonts w:asciiTheme="minorHAnsi" w:hAnsiTheme="minorHAnsi" w:cstheme="minorHAnsi"/>
                <w:sz w:val="22"/>
              </w:rPr>
              <w:fldChar w:fldCharType="end"/>
            </w:r>
            <w:r>
              <w:rPr>
                <w:rFonts w:asciiTheme="minorHAnsi" w:hAnsiTheme="minorHAnsi" w:cstheme="minorHAnsi"/>
                <w:sz w:val="22"/>
              </w:rPr>
              <w:t xml:space="preserve"> Ja/nej</w:t>
            </w:r>
          </w:p>
        </w:tc>
        <w:tc>
          <w:tcPr>
            <w:tcW w:w="2551" w:type="dxa"/>
          </w:tcPr>
          <w:p w14:paraId="1491A8A2" w14:textId="10127950" w:rsidR="006739E2" w:rsidRDefault="006739E2" w:rsidP="00E97781">
            <w:pPr>
              <w:spacing w:before="120" w:after="120"/>
              <w:rPr>
                <w:rFonts w:asciiTheme="minorHAnsi" w:hAnsiTheme="minorHAnsi" w:cstheme="minorHAnsi"/>
                <w:szCs w:val="18"/>
              </w:rPr>
            </w:pPr>
            <w:r>
              <w:rPr>
                <w:rFonts w:asciiTheme="minorHAnsi" w:hAnsiTheme="minorHAnsi" w:cstheme="minorHAnsi"/>
                <w:szCs w:val="18"/>
              </w:rPr>
              <w:t>Overdraget antal uger</w:t>
            </w:r>
          </w:p>
        </w:tc>
        <w:tc>
          <w:tcPr>
            <w:tcW w:w="2403" w:type="dxa"/>
          </w:tcPr>
          <w:p w14:paraId="32FF0F84" w14:textId="7EEAABEE" w:rsidR="006739E2" w:rsidRPr="006739E2" w:rsidRDefault="006739E2" w:rsidP="006739E2">
            <w:pPr>
              <w:spacing w:before="120" w:after="120"/>
              <w:jc w:val="center"/>
              <w:rPr>
                <w:rFonts w:asciiTheme="minorHAnsi" w:hAnsiTheme="minorHAnsi" w:cstheme="minorHAnsi"/>
                <w:szCs w:val="18"/>
              </w:rPr>
            </w:pPr>
            <w:r w:rsidRPr="006739E2">
              <w:rPr>
                <w:rFonts w:asciiTheme="minorHAnsi" w:hAnsiTheme="minorHAnsi" w:cstheme="minorHAnsi"/>
                <w:sz w:val="22"/>
              </w:rPr>
              <w:fldChar w:fldCharType="begin">
                <w:ffData>
                  <w:name w:val="Tekst1"/>
                  <w:enabled/>
                  <w:calcOnExit w:val="0"/>
                  <w:textInput/>
                </w:ffData>
              </w:fldChar>
            </w:r>
            <w:r w:rsidRPr="006739E2">
              <w:rPr>
                <w:rFonts w:asciiTheme="minorHAnsi" w:hAnsiTheme="minorHAnsi" w:cstheme="minorHAnsi"/>
                <w:sz w:val="22"/>
              </w:rPr>
              <w:instrText xml:space="preserve"> FORMTEXT </w:instrText>
            </w:r>
            <w:r w:rsidRPr="006739E2">
              <w:rPr>
                <w:rFonts w:asciiTheme="minorHAnsi" w:hAnsiTheme="minorHAnsi" w:cstheme="minorHAnsi"/>
                <w:sz w:val="22"/>
              </w:rPr>
            </w:r>
            <w:r w:rsidRPr="006739E2">
              <w:rPr>
                <w:rFonts w:asciiTheme="minorHAnsi" w:hAnsiTheme="minorHAnsi" w:cstheme="minorHAnsi"/>
                <w:sz w:val="22"/>
              </w:rPr>
              <w:fldChar w:fldCharType="separate"/>
            </w:r>
            <w:r w:rsidRPr="006739E2">
              <w:rPr>
                <w:rFonts w:asciiTheme="minorHAnsi" w:hAnsiTheme="minorHAnsi" w:cstheme="minorHAnsi"/>
                <w:sz w:val="22"/>
              </w:rPr>
              <w:t> </w:t>
            </w:r>
            <w:r w:rsidRPr="006739E2">
              <w:rPr>
                <w:rFonts w:asciiTheme="minorHAnsi" w:hAnsiTheme="minorHAnsi" w:cstheme="minorHAnsi"/>
                <w:sz w:val="22"/>
              </w:rPr>
              <w:t> </w:t>
            </w:r>
            <w:r w:rsidRPr="006739E2">
              <w:rPr>
                <w:rFonts w:asciiTheme="minorHAnsi" w:hAnsiTheme="minorHAnsi" w:cstheme="minorHAnsi"/>
                <w:sz w:val="22"/>
              </w:rPr>
              <w:t> </w:t>
            </w:r>
            <w:r w:rsidRPr="006739E2">
              <w:rPr>
                <w:rFonts w:asciiTheme="minorHAnsi" w:hAnsiTheme="minorHAnsi" w:cstheme="minorHAnsi"/>
                <w:sz w:val="22"/>
              </w:rPr>
              <w:t> </w:t>
            </w:r>
            <w:r w:rsidRPr="006739E2">
              <w:rPr>
                <w:rFonts w:asciiTheme="minorHAnsi" w:hAnsiTheme="minorHAnsi" w:cstheme="minorHAnsi"/>
                <w:sz w:val="22"/>
              </w:rPr>
              <w:t> </w:t>
            </w:r>
            <w:r w:rsidRPr="006739E2">
              <w:rPr>
                <w:rFonts w:asciiTheme="minorHAnsi" w:hAnsiTheme="minorHAnsi" w:cstheme="minorHAnsi"/>
                <w:sz w:val="22"/>
              </w:rPr>
              <w:fldChar w:fldCharType="end"/>
            </w:r>
          </w:p>
        </w:tc>
      </w:tr>
    </w:tbl>
    <w:p w14:paraId="54A115DA" w14:textId="0D4478FF" w:rsidR="00B00555" w:rsidRPr="001B0D82" w:rsidRDefault="00B00555" w:rsidP="00B00555">
      <w:pPr>
        <w:pStyle w:val="ListBullet"/>
        <w:numPr>
          <w:ilvl w:val="0"/>
          <w:numId w:val="0"/>
        </w:numPr>
        <w:rPr>
          <w:rFonts w:asciiTheme="minorHAnsi" w:hAnsiTheme="minorHAnsi" w:cstheme="minorHAnsi"/>
          <w:sz w:val="16"/>
          <w:szCs w:val="16"/>
        </w:rPr>
      </w:pPr>
    </w:p>
    <w:tbl>
      <w:tblPr>
        <w:tblStyle w:val="TableGrid"/>
        <w:tblpPr w:leftFromText="180" w:rightFromText="180" w:vertAnchor="text" w:horzAnchor="margin" w:tblpY="60"/>
        <w:tblW w:w="0" w:type="auto"/>
        <w:tblLook w:val="04A0" w:firstRow="1" w:lastRow="0" w:firstColumn="1" w:lastColumn="0" w:noHBand="0" w:noVBand="1"/>
      </w:tblPr>
      <w:tblGrid>
        <w:gridCol w:w="8365"/>
        <w:gridCol w:w="773"/>
        <w:gridCol w:w="773"/>
      </w:tblGrid>
      <w:tr w:rsidR="00B00555" w:rsidRPr="001B0D82" w14:paraId="07163B99" w14:textId="77777777" w:rsidTr="00B00555">
        <w:tc>
          <w:tcPr>
            <w:tcW w:w="8365" w:type="dxa"/>
            <w:shd w:val="clear" w:color="auto" w:fill="F2F2F2" w:themeFill="background1" w:themeFillShade="F2"/>
          </w:tcPr>
          <w:p w14:paraId="42D02908" w14:textId="2908D6C7" w:rsidR="00B00555" w:rsidRPr="005F26FE" w:rsidRDefault="0034324C" w:rsidP="00DD52DD">
            <w:pPr>
              <w:rPr>
                <w:rFonts w:asciiTheme="minorHAnsi" w:hAnsiTheme="minorHAnsi" w:cstheme="minorHAnsi"/>
                <w:sz w:val="22"/>
              </w:rPr>
            </w:pPr>
            <w:r w:rsidRPr="005F26FE">
              <w:rPr>
                <w:rFonts w:asciiTheme="minorHAnsi" w:hAnsiTheme="minorHAnsi" w:cstheme="minorHAnsi"/>
                <w:sz w:val="22"/>
              </w:rPr>
              <w:t>Er du ph.d.-</w:t>
            </w:r>
            <w:r w:rsidR="00B00555" w:rsidRPr="005F26FE">
              <w:rPr>
                <w:rFonts w:asciiTheme="minorHAnsi" w:hAnsiTheme="minorHAnsi" w:cstheme="minorHAnsi"/>
                <w:sz w:val="22"/>
              </w:rPr>
              <w:t>studerende</w:t>
            </w:r>
            <w:r w:rsidR="00B72DE1">
              <w:rPr>
                <w:rFonts w:asciiTheme="minorHAnsi" w:hAnsiTheme="minorHAnsi" w:cstheme="minorHAnsi"/>
                <w:sz w:val="22"/>
              </w:rPr>
              <w:t>,</w:t>
            </w:r>
            <w:r w:rsidR="003D4431">
              <w:rPr>
                <w:rFonts w:asciiTheme="minorHAnsi" w:hAnsiTheme="minorHAnsi" w:cstheme="minorHAnsi"/>
                <w:sz w:val="22"/>
              </w:rPr>
              <w:t xml:space="preserve"> postdoc.</w:t>
            </w:r>
            <w:r w:rsidR="00B72DE1">
              <w:rPr>
                <w:rFonts w:asciiTheme="minorHAnsi" w:hAnsiTheme="minorHAnsi" w:cstheme="minorHAnsi"/>
                <w:sz w:val="22"/>
              </w:rPr>
              <w:t xml:space="preserve">, adjunkt eller forsker </w:t>
            </w:r>
            <w:r w:rsidR="00B00555" w:rsidRPr="005F26FE">
              <w:rPr>
                <w:rFonts w:asciiTheme="minorHAnsi" w:hAnsiTheme="minorHAnsi" w:cstheme="minorHAnsi"/>
                <w:sz w:val="22"/>
              </w:rPr>
              <w:t xml:space="preserve">og ønsker du din </w:t>
            </w:r>
            <w:r w:rsidRPr="005F26FE">
              <w:rPr>
                <w:rFonts w:asciiTheme="minorHAnsi" w:hAnsiTheme="minorHAnsi" w:cstheme="minorHAnsi"/>
                <w:sz w:val="22"/>
              </w:rPr>
              <w:t>ansættelse</w:t>
            </w:r>
            <w:r w:rsidR="00B00555" w:rsidRPr="005F26FE">
              <w:rPr>
                <w:rFonts w:asciiTheme="minorHAnsi" w:hAnsiTheme="minorHAnsi" w:cstheme="minorHAnsi"/>
                <w:sz w:val="22"/>
              </w:rPr>
              <w:t xml:space="preserve"> forlænget med orlovsperioden?</w:t>
            </w:r>
          </w:p>
        </w:tc>
        <w:tc>
          <w:tcPr>
            <w:tcW w:w="773" w:type="dxa"/>
          </w:tcPr>
          <w:p w14:paraId="46C2F3C5" w14:textId="77777777" w:rsidR="00B00555" w:rsidRPr="001B0D82" w:rsidRDefault="00B00555" w:rsidP="0013219F">
            <w:pPr>
              <w:jc w:val="center"/>
              <w:rPr>
                <w:rFonts w:asciiTheme="minorHAnsi" w:hAnsiTheme="minorHAnsi" w:cstheme="minorHAnsi"/>
                <w:b/>
                <w:vertAlign w:val="superscript"/>
              </w:rPr>
            </w:pPr>
            <w:r w:rsidRPr="001B0D82">
              <w:rPr>
                <w:rFonts w:asciiTheme="minorHAnsi" w:hAnsiTheme="minorHAnsi" w:cstheme="minorHAnsi"/>
                <w:b/>
                <w:vertAlign w:val="superscript"/>
              </w:rPr>
              <w:t>JA</w:t>
            </w:r>
          </w:p>
          <w:p w14:paraId="400E9A91" w14:textId="77777777" w:rsidR="00B00555" w:rsidRPr="001B0D82" w:rsidRDefault="00B00555" w:rsidP="0013219F">
            <w:pPr>
              <w:jc w:val="center"/>
              <w:rPr>
                <w:rFonts w:asciiTheme="minorHAnsi" w:hAnsiTheme="minorHAnsi" w:cstheme="minorHAnsi"/>
                <w:vanish/>
                <w:vertAlign w:val="superscript"/>
              </w:rPr>
            </w:pPr>
            <w:r w:rsidRPr="001B0D82">
              <w:rPr>
                <w:rFonts w:asciiTheme="minorHAnsi" w:hAnsiTheme="minorHAnsi" w:cstheme="minorHAnsi"/>
              </w:rPr>
              <w:fldChar w:fldCharType="begin">
                <w:ffData>
                  <w:name w:val="Tekst1"/>
                  <w:enabled/>
                  <w:calcOnExit w:val="0"/>
                  <w:textInput/>
                </w:ffData>
              </w:fldChar>
            </w:r>
            <w:r w:rsidRPr="001B0D82">
              <w:rPr>
                <w:rFonts w:asciiTheme="minorHAnsi" w:hAnsiTheme="minorHAnsi" w:cstheme="minorHAnsi"/>
              </w:rPr>
              <w:instrText xml:space="preserve"> FORMTEXT </w:instrText>
            </w:r>
            <w:r w:rsidRPr="001B0D82">
              <w:rPr>
                <w:rFonts w:asciiTheme="minorHAnsi" w:hAnsiTheme="minorHAnsi" w:cstheme="minorHAnsi"/>
              </w:rPr>
            </w:r>
            <w:r w:rsidRPr="001B0D82">
              <w:rPr>
                <w:rFonts w:asciiTheme="minorHAnsi" w:hAnsiTheme="minorHAnsi" w:cstheme="minorHAnsi"/>
              </w:rPr>
              <w:fldChar w:fldCharType="separate"/>
            </w:r>
            <w:r w:rsidRPr="001B0D82">
              <w:rPr>
                <w:rFonts w:asciiTheme="minorHAnsi" w:hAnsiTheme="minorHAnsi" w:cstheme="minorHAnsi"/>
              </w:rPr>
              <w:t> </w:t>
            </w:r>
            <w:r w:rsidRPr="001B0D82">
              <w:rPr>
                <w:rFonts w:asciiTheme="minorHAnsi" w:hAnsiTheme="minorHAnsi" w:cstheme="minorHAnsi"/>
              </w:rPr>
              <w:t> </w:t>
            </w:r>
            <w:r w:rsidRPr="001B0D82">
              <w:rPr>
                <w:rFonts w:asciiTheme="minorHAnsi" w:hAnsiTheme="minorHAnsi" w:cstheme="minorHAnsi"/>
              </w:rPr>
              <w:t> </w:t>
            </w:r>
            <w:r w:rsidRPr="001B0D82">
              <w:rPr>
                <w:rFonts w:asciiTheme="minorHAnsi" w:hAnsiTheme="minorHAnsi" w:cstheme="minorHAnsi"/>
              </w:rPr>
              <w:t> </w:t>
            </w:r>
            <w:r w:rsidRPr="001B0D82">
              <w:rPr>
                <w:rFonts w:asciiTheme="minorHAnsi" w:hAnsiTheme="minorHAnsi" w:cstheme="minorHAnsi"/>
              </w:rPr>
              <w:t> </w:t>
            </w:r>
            <w:r w:rsidRPr="001B0D82">
              <w:rPr>
                <w:rFonts w:asciiTheme="minorHAnsi" w:hAnsiTheme="minorHAnsi" w:cstheme="minorHAnsi"/>
              </w:rPr>
              <w:fldChar w:fldCharType="end"/>
            </w:r>
          </w:p>
        </w:tc>
        <w:tc>
          <w:tcPr>
            <w:tcW w:w="773" w:type="dxa"/>
          </w:tcPr>
          <w:p w14:paraId="0B4C89E4" w14:textId="77777777" w:rsidR="00B00555" w:rsidRPr="001B0D82" w:rsidRDefault="00B00555" w:rsidP="0013219F">
            <w:pPr>
              <w:jc w:val="center"/>
              <w:rPr>
                <w:rFonts w:asciiTheme="minorHAnsi" w:hAnsiTheme="minorHAnsi" w:cstheme="minorHAnsi"/>
                <w:b/>
                <w:vertAlign w:val="superscript"/>
              </w:rPr>
            </w:pPr>
            <w:r w:rsidRPr="001B0D82">
              <w:rPr>
                <w:rFonts w:asciiTheme="minorHAnsi" w:hAnsiTheme="minorHAnsi" w:cstheme="minorHAnsi"/>
                <w:b/>
                <w:vertAlign w:val="superscript"/>
              </w:rPr>
              <w:t>NEJ</w:t>
            </w:r>
          </w:p>
          <w:p w14:paraId="1252A1CF" w14:textId="77777777" w:rsidR="00B00555" w:rsidRPr="001B0D82" w:rsidRDefault="00B00555" w:rsidP="0013219F">
            <w:pPr>
              <w:jc w:val="center"/>
              <w:rPr>
                <w:rFonts w:asciiTheme="minorHAnsi" w:hAnsiTheme="minorHAnsi" w:cstheme="minorHAnsi"/>
                <w:b/>
                <w:vanish/>
                <w:vertAlign w:val="superscript"/>
              </w:rPr>
            </w:pPr>
            <w:r w:rsidRPr="001B0D82">
              <w:rPr>
                <w:rFonts w:asciiTheme="minorHAnsi" w:hAnsiTheme="minorHAnsi" w:cstheme="minorHAnsi"/>
              </w:rPr>
              <w:fldChar w:fldCharType="begin">
                <w:ffData>
                  <w:name w:val="Tekst1"/>
                  <w:enabled/>
                  <w:calcOnExit w:val="0"/>
                  <w:textInput/>
                </w:ffData>
              </w:fldChar>
            </w:r>
            <w:r w:rsidRPr="001B0D82">
              <w:rPr>
                <w:rFonts w:asciiTheme="minorHAnsi" w:hAnsiTheme="minorHAnsi" w:cstheme="minorHAnsi"/>
              </w:rPr>
              <w:instrText xml:space="preserve"> FORMTEXT </w:instrText>
            </w:r>
            <w:r w:rsidRPr="001B0D82">
              <w:rPr>
                <w:rFonts w:asciiTheme="minorHAnsi" w:hAnsiTheme="minorHAnsi" w:cstheme="minorHAnsi"/>
              </w:rPr>
            </w:r>
            <w:r w:rsidRPr="001B0D82">
              <w:rPr>
                <w:rFonts w:asciiTheme="minorHAnsi" w:hAnsiTheme="minorHAnsi" w:cstheme="minorHAnsi"/>
              </w:rPr>
              <w:fldChar w:fldCharType="separate"/>
            </w:r>
            <w:r w:rsidRPr="001B0D82">
              <w:rPr>
                <w:rFonts w:asciiTheme="minorHAnsi" w:hAnsiTheme="minorHAnsi" w:cstheme="minorHAnsi"/>
              </w:rPr>
              <w:t> </w:t>
            </w:r>
            <w:r w:rsidRPr="001B0D82">
              <w:rPr>
                <w:rFonts w:asciiTheme="minorHAnsi" w:hAnsiTheme="minorHAnsi" w:cstheme="minorHAnsi"/>
              </w:rPr>
              <w:t> </w:t>
            </w:r>
            <w:r w:rsidRPr="001B0D82">
              <w:rPr>
                <w:rFonts w:asciiTheme="minorHAnsi" w:hAnsiTheme="minorHAnsi" w:cstheme="minorHAnsi"/>
              </w:rPr>
              <w:t> </w:t>
            </w:r>
            <w:r w:rsidRPr="001B0D82">
              <w:rPr>
                <w:rFonts w:asciiTheme="minorHAnsi" w:hAnsiTheme="minorHAnsi" w:cstheme="minorHAnsi"/>
              </w:rPr>
              <w:t> </w:t>
            </w:r>
            <w:r w:rsidRPr="001B0D82">
              <w:rPr>
                <w:rFonts w:asciiTheme="minorHAnsi" w:hAnsiTheme="minorHAnsi" w:cstheme="minorHAnsi"/>
              </w:rPr>
              <w:t> </w:t>
            </w:r>
            <w:r w:rsidRPr="001B0D82">
              <w:rPr>
                <w:rFonts w:asciiTheme="minorHAnsi" w:hAnsiTheme="minorHAnsi" w:cstheme="minorHAnsi"/>
              </w:rPr>
              <w:fldChar w:fldCharType="end"/>
            </w:r>
          </w:p>
        </w:tc>
      </w:tr>
    </w:tbl>
    <w:p w14:paraId="7AF9154D" w14:textId="77777777" w:rsidR="00B00555" w:rsidRPr="001B0D82" w:rsidRDefault="00B00555" w:rsidP="00B00555">
      <w:pPr>
        <w:pStyle w:val="ListBullet"/>
        <w:numPr>
          <w:ilvl w:val="0"/>
          <w:numId w:val="0"/>
        </w:numPr>
        <w:rPr>
          <w:rFonts w:asciiTheme="minorHAnsi" w:hAnsiTheme="minorHAnsi" w:cstheme="minorHAnsi"/>
          <w:sz w:val="16"/>
          <w:szCs w:val="16"/>
        </w:rPr>
      </w:pPr>
    </w:p>
    <w:p w14:paraId="40B31812" w14:textId="77777777" w:rsidR="00B00555" w:rsidRPr="005F26FE" w:rsidRDefault="00B00555" w:rsidP="00B00555">
      <w:pPr>
        <w:pStyle w:val="ListBullet"/>
        <w:numPr>
          <w:ilvl w:val="0"/>
          <w:numId w:val="0"/>
        </w:numPr>
        <w:rPr>
          <w:rFonts w:asciiTheme="minorHAnsi" w:hAnsiTheme="minorHAnsi" w:cstheme="minorHAnsi"/>
          <w:b/>
          <w:bCs/>
        </w:rPr>
      </w:pPr>
    </w:p>
    <w:p w14:paraId="31AF3000" w14:textId="77777777" w:rsidR="00B00555" w:rsidRPr="001B29BF" w:rsidRDefault="00B00555" w:rsidP="00B00555">
      <w:pPr>
        <w:pStyle w:val="ListBullet"/>
        <w:numPr>
          <w:ilvl w:val="0"/>
          <w:numId w:val="0"/>
        </w:numPr>
        <w:rPr>
          <w:rFonts w:asciiTheme="minorHAnsi" w:hAnsiTheme="minorHAnsi" w:cstheme="minorHAnsi"/>
          <w:b/>
          <w:bCs/>
          <w:sz w:val="22"/>
          <w:szCs w:val="22"/>
        </w:rPr>
      </w:pPr>
      <w:r w:rsidRPr="001B29BF">
        <w:rPr>
          <w:rFonts w:asciiTheme="minorHAnsi" w:hAnsiTheme="minorHAnsi" w:cstheme="minorHAnsi"/>
          <w:b/>
          <w:bCs/>
          <w:sz w:val="22"/>
          <w:szCs w:val="22"/>
        </w:rPr>
        <w:t>Det videre forløb</w:t>
      </w:r>
    </w:p>
    <w:p w14:paraId="28D13217" w14:textId="7F9FCDF0" w:rsidR="00D746F6" w:rsidRDefault="00D746F6" w:rsidP="00D746F6">
      <w:pPr>
        <w:pStyle w:val="ListBullet"/>
        <w:numPr>
          <w:ilvl w:val="0"/>
          <w:numId w:val="0"/>
        </w:numPr>
        <w:rPr>
          <w:rFonts w:asciiTheme="minorHAnsi" w:hAnsiTheme="minorHAnsi" w:cstheme="minorHAnsi"/>
          <w:sz w:val="22"/>
          <w:szCs w:val="22"/>
        </w:rPr>
      </w:pPr>
      <w:r w:rsidRPr="001B29BF">
        <w:rPr>
          <w:rFonts w:asciiTheme="minorHAnsi" w:hAnsiTheme="minorHAnsi" w:cstheme="minorHAnsi"/>
          <w:sz w:val="22"/>
          <w:szCs w:val="22"/>
        </w:rPr>
        <w:t>Når vi har modtaget din varsling, sender vi dig en bekræftels</w:t>
      </w:r>
      <w:r w:rsidR="0099623F" w:rsidRPr="001B29BF">
        <w:rPr>
          <w:rFonts w:asciiTheme="minorHAnsi" w:hAnsiTheme="minorHAnsi" w:cstheme="minorHAnsi"/>
          <w:sz w:val="22"/>
          <w:szCs w:val="22"/>
        </w:rPr>
        <w:t>e på din fædreorlov.</w:t>
      </w:r>
    </w:p>
    <w:p w14:paraId="30AC6F1E" w14:textId="622FA059" w:rsidR="00811908" w:rsidRDefault="00811908" w:rsidP="00D746F6">
      <w:pPr>
        <w:pStyle w:val="ListBullet"/>
        <w:numPr>
          <w:ilvl w:val="0"/>
          <w:numId w:val="0"/>
        </w:numPr>
        <w:rPr>
          <w:rFonts w:asciiTheme="minorHAnsi" w:hAnsiTheme="minorHAnsi" w:cstheme="minorHAnsi"/>
          <w:sz w:val="22"/>
          <w:szCs w:val="22"/>
        </w:rPr>
      </w:pPr>
    </w:p>
    <w:p w14:paraId="78410DE2" w14:textId="06E6C030" w:rsidR="00811908" w:rsidRPr="001B29BF" w:rsidRDefault="00811908" w:rsidP="00811908">
      <w:pPr>
        <w:pStyle w:val="ListBullet"/>
        <w:numPr>
          <w:ilvl w:val="0"/>
          <w:numId w:val="0"/>
        </w:numPr>
        <w:spacing w:before="120"/>
        <w:rPr>
          <w:rFonts w:asciiTheme="minorHAnsi" w:hAnsiTheme="minorHAnsi" w:cstheme="minorHAnsi"/>
          <w:sz w:val="22"/>
          <w:szCs w:val="22"/>
        </w:rPr>
      </w:pPr>
      <w:r w:rsidRPr="001B29BF">
        <w:rPr>
          <w:rFonts w:asciiTheme="minorHAnsi" w:hAnsiTheme="minorHAnsi" w:cstheme="minorHAnsi"/>
          <w:b/>
          <w:sz w:val="22"/>
          <w:szCs w:val="22"/>
        </w:rPr>
        <w:t>Senest 2 uger efter fødslen</w:t>
      </w:r>
      <w:r w:rsidRPr="001B29BF">
        <w:rPr>
          <w:rFonts w:asciiTheme="minorHAnsi" w:hAnsiTheme="minorHAnsi" w:cstheme="minorHAnsi"/>
          <w:sz w:val="22"/>
          <w:szCs w:val="22"/>
        </w:rPr>
        <w:t xml:space="preserve"> skal du sende en mail til</w:t>
      </w:r>
      <w:r w:rsidR="00D8605A">
        <w:t xml:space="preserve"> </w:t>
      </w:r>
      <w:hyperlink r:id="rId12" w:history="1">
        <w:r w:rsidR="00D8605A" w:rsidRPr="00AD0358">
          <w:rPr>
            <w:rStyle w:val="Hyperlink"/>
          </w:rPr>
          <w:t>hr-compensation-and-benefits@dtu.dk</w:t>
        </w:r>
      </w:hyperlink>
      <w:r w:rsidR="00D8605A">
        <w:t>,</w:t>
      </w:r>
      <w:r w:rsidRPr="001B29BF">
        <w:rPr>
          <w:rFonts w:asciiTheme="minorHAnsi" w:hAnsiTheme="minorHAnsi" w:cstheme="minorHAnsi"/>
          <w:sz w:val="22"/>
          <w:szCs w:val="22"/>
        </w:rPr>
        <w:t xml:space="preserve"> hvori du oplyser barnets fødselsdato, og hvornår du afholder fædreorlov.</w:t>
      </w:r>
    </w:p>
    <w:p w14:paraId="7C7B57C5" w14:textId="72BE9F78" w:rsidR="00D746F6" w:rsidRPr="001B29BF" w:rsidRDefault="00D746F6" w:rsidP="00D746F6">
      <w:pPr>
        <w:pStyle w:val="ListBullet"/>
        <w:numPr>
          <w:ilvl w:val="0"/>
          <w:numId w:val="0"/>
        </w:numPr>
        <w:rPr>
          <w:rFonts w:asciiTheme="minorHAnsi" w:hAnsiTheme="minorHAnsi" w:cstheme="minorHAnsi"/>
          <w:sz w:val="22"/>
          <w:szCs w:val="22"/>
        </w:rPr>
      </w:pPr>
    </w:p>
    <w:p w14:paraId="725F849E" w14:textId="77777777" w:rsidR="00811908" w:rsidRDefault="00811908" w:rsidP="00811908">
      <w:pPr>
        <w:pStyle w:val="ListBullet"/>
        <w:numPr>
          <w:ilvl w:val="0"/>
          <w:numId w:val="0"/>
        </w:numPr>
        <w:rPr>
          <w:b/>
          <w:bCs/>
          <w:u w:val="single"/>
        </w:rPr>
      </w:pPr>
      <w:r>
        <w:t xml:space="preserve">Du skal </w:t>
      </w:r>
      <w:r w:rsidRPr="00A5326F">
        <w:rPr>
          <w:b/>
          <w:bCs/>
          <w:u w:val="single"/>
        </w:rPr>
        <w:t xml:space="preserve">udfylde og returnere </w:t>
      </w:r>
      <w:r w:rsidRPr="005A2C05">
        <w:rPr>
          <w:rFonts w:asciiTheme="minorHAnsi" w:hAnsiTheme="minorHAnsi" w:cstheme="minorHAnsi"/>
          <w:b/>
          <w:bCs/>
          <w:sz w:val="22"/>
          <w:szCs w:val="22"/>
          <w:u w:val="single"/>
        </w:rPr>
        <w:t xml:space="preserve">Meddelelse om forældreorlov eller adoptionsorlov </w:t>
      </w:r>
      <w:r>
        <w:rPr>
          <w:b/>
          <w:bCs/>
          <w:u w:val="single"/>
        </w:rPr>
        <w:t xml:space="preserve">senest </w:t>
      </w:r>
    </w:p>
    <w:p w14:paraId="556F9875" w14:textId="77777777" w:rsidR="00811908" w:rsidRPr="004A095F" w:rsidRDefault="00811908" w:rsidP="00811908">
      <w:pPr>
        <w:pStyle w:val="ListBullet"/>
        <w:numPr>
          <w:ilvl w:val="0"/>
          <w:numId w:val="6"/>
        </w:numPr>
      </w:pPr>
      <w:r w:rsidRPr="004A095F">
        <w:rPr>
          <w:bCs/>
        </w:rPr>
        <w:t>6 uger efter fødsel, hvis bar</w:t>
      </w:r>
      <w:r>
        <w:rPr>
          <w:bCs/>
        </w:rPr>
        <w:t>net er født 2.8.22 eller senere</w:t>
      </w:r>
    </w:p>
    <w:p w14:paraId="7EA95485" w14:textId="5464E5FB" w:rsidR="005F26FE" w:rsidRPr="001B29BF" w:rsidRDefault="005F26FE" w:rsidP="0099623F">
      <w:pPr>
        <w:pStyle w:val="ListBullet"/>
        <w:numPr>
          <w:ilvl w:val="0"/>
          <w:numId w:val="0"/>
        </w:numPr>
        <w:rPr>
          <w:rFonts w:asciiTheme="minorHAnsi" w:hAnsiTheme="minorHAnsi" w:cstheme="minorHAnsi"/>
          <w:sz w:val="22"/>
          <w:szCs w:val="22"/>
        </w:rPr>
      </w:pPr>
    </w:p>
    <w:p w14:paraId="4F493A57" w14:textId="6C572148" w:rsidR="00C9429C" w:rsidRPr="00E97781" w:rsidRDefault="00D34BFB" w:rsidP="00811908">
      <w:pPr>
        <w:pStyle w:val="ListBullet"/>
        <w:numPr>
          <w:ilvl w:val="0"/>
          <w:numId w:val="0"/>
        </w:numPr>
        <w:rPr>
          <w:rFonts w:asciiTheme="minorHAnsi" w:hAnsiTheme="minorHAnsi" w:cstheme="minorHAnsi"/>
          <w:b/>
          <w:bCs/>
          <w:sz w:val="22"/>
          <w:szCs w:val="22"/>
        </w:rPr>
      </w:pPr>
      <w:r w:rsidRPr="005F26FE">
        <w:rPr>
          <w:rFonts w:asciiTheme="minorHAnsi" w:hAnsiTheme="minorHAnsi" w:cstheme="minorHAnsi"/>
          <w:b/>
          <w:bCs/>
          <w:sz w:val="22"/>
          <w:szCs w:val="22"/>
        </w:rPr>
        <w:t xml:space="preserve">Det udfyldte skema skal uploades i </w:t>
      </w:r>
      <w:r w:rsidR="00E5193C" w:rsidRPr="005F26FE">
        <w:rPr>
          <w:rFonts w:asciiTheme="minorHAnsi" w:hAnsiTheme="minorHAnsi" w:cstheme="minorHAnsi"/>
          <w:b/>
          <w:bCs/>
          <w:sz w:val="22"/>
          <w:szCs w:val="22"/>
        </w:rPr>
        <w:t>DTU Employee</w:t>
      </w:r>
      <w:r w:rsidR="00205641">
        <w:rPr>
          <w:rFonts w:asciiTheme="minorHAnsi" w:hAnsiTheme="minorHAnsi" w:cstheme="minorHAnsi"/>
          <w:b/>
          <w:bCs/>
          <w:sz w:val="22"/>
          <w:szCs w:val="22"/>
        </w:rPr>
        <w:t xml:space="preserve"> – </w:t>
      </w:r>
      <w:hyperlink r:id="rId13" w:history="1">
        <w:r w:rsidR="00205641" w:rsidRPr="001B3984">
          <w:rPr>
            <w:rStyle w:val="Hyperlink"/>
            <w:rFonts w:asciiTheme="minorHAnsi" w:hAnsiTheme="minorHAnsi" w:cstheme="minorHAnsi"/>
            <w:b/>
            <w:bCs/>
            <w:sz w:val="22"/>
            <w:szCs w:val="22"/>
          </w:rPr>
          <w:t>Se hvordan på DTU Inside (M1 – Anmod om orlov)</w:t>
        </w:r>
      </w:hyperlink>
    </w:p>
    <w:sectPr w:rsidR="00C9429C" w:rsidRPr="00E97781" w:rsidSect="00AB2EA9">
      <w:headerReference w:type="default" r:id="rId14"/>
      <w:footerReference w:type="default" r:id="rId15"/>
      <w:pgSz w:w="11906" w:h="16838"/>
      <w:pgMar w:top="227" w:right="851" w:bottom="227"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9FF98" w14:textId="77777777" w:rsidR="005A2994" w:rsidRDefault="005A2994" w:rsidP="005D5C05">
      <w:r>
        <w:separator/>
      </w:r>
    </w:p>
  </w:endnote>
  <w:endnote w:type="continuationSeparator" w:id="0">
    <w:p w14:paraId="3F0A425E" w14:textId="77777777" w:rsidR="005A2994" w:rsidRDefault="005A2994" w:rsidP="005D5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F7480" w14:textId="77777777" w:rsidR="005560CA" w:rsidRPr="005560CA" w:rsidRDefault="005560CA" w:rsidP="005560CA">
    <w:pPr>
      <w:pStyle w:val="Header"/>
      <w:tabs>
        <w:tab w:val="clear" w:pos="4819"/>
        <w:tab w:val="clear" w:pos="9638"/>
        <w:tab w:val="left" w:pos="3780"/>
      </w:tabs>
      <w:rPr>
        <w:rFonts w:asciiTheme="minorHAnsi" w:hAnsiTheme="minorHAnsi" w:cstheme="minorHAnsi"/>
        <w:color w:val="FF0000"/>
        <w:sz w:val="16"/>
        <w:szCs w:val="16"/>
      </w:rPr>
    </w:pPr>
    <w:r w:rsidRPr="005560CA">
      <w:rPr>
        <w:rFonts w:asciiTheme="minorHAnsi" w:hAnsiTheme="minorHAnsi" w:cstheme="minorHAnsi"/>
        <w:sz w:val="16"/>
        <w:szCs w:val="16"/>
      </w:rPr>
      <w:t>Danmarks Tekniske Universitet</w:t>
    </w:r>
    <w:r w:rsidRPr="005560CA">
      <w:rPr>
        <w:rFonts w:asciiTheme="minorHAnsi" w:hAnsiTheme="minorHAnsi" w:cstheme="minorHAnsi"/>
        <w:sz w:val="16"/>
        <w:szCs w:val="16"/>
      </w:rPr>
      <w:tab/>
    </w:r>
  </w:p>
  <w:p w14:paraId="46F4FFFB" w14:textId="67905E0D" w:rsidR="005560CA" w:rsidRPr="005560CA" w:rsidRDefault="005560CA" w:rsidP="005560CA">
    <w:pPr>
      <w:pStyle w:val="Header"/>
      <w:rPr>
        <w:rFonts w:asciiTheme="minorHAnsi" w:hAnsiTheme="minorHAnsi" w:cstheme="minorHAnsi"/>
        <w:sz w:val="16"/>
        <w:szCs w:val="16"/>
      </w:rPr>
    </w:pPr>
    <w:r w:rsidRPr="005560CA">
      <w:rPr>
        <w:rFonts w:asciiTheme="minorHAnsi" w:hAnsiTheme="minorHAnsi" w:cstheme="minorHAnsi"/>
        <w:sz w:val="16"/>
        <w:szCs w:val="16"/>
      </w:rPr>
      <w:t xml:space="preserve">Koncern HR – </w:t>
    </w:r>
    <w:r w:rsidR="003D1471">
      <w:rPr>
        <w:rFonts w:asciiTheme="minorHAnsi" w:hAnsiTheme="minorHAnsi" w:cstheme="minorHAnsi"/>
        <w:sz w:val="16"/>
        <w:szCs w:val="16"/>
      </w:rPr>
      <w:t>Oktober</w:t>
    </w:r>
    <w:r w:rsidR="0099623F">
      <w:rPr>
        <w:rFonts w:asciiTheme="minorHAnsi" w:hAnsiTheme="minorHAnsi" w:cstheme="minorHAnsi"/>
        <w:sz w:val="16"/>
        <w:szCs w:val="16"/>
      </w:rPr>
      <w:t xml:space="preserve"> 2020</w:t>
    </w:r>
  </w:p>
  <w:p w14:paraId="400D23D7" w14:textId="77777777" w:rsidR="005560CA" w:rsidRDefault="005560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ED7D5" w14:textId="77777777" w:rsidR="005A2994" w:rsidRDefault="005A2994" w:rsidP="005D5C05">
      <w:r>
        <w:separator/>
      </w:r>
    </w:p>
  </w:footnote>
  <w:footnote w:type="continuationSeparator" w:id="0">
    <w:p w14:paraId="3DBA158E" w14:textId="77777777" w:rsidR="005A2994" w:rsidRDefault="005A2994" w:rsidP="005D5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E2869" w14:textId="77777777" w:rsidR="00730DE7" w:rsidRDefault="00730DE7" w:rsidP="005560CA">
    <w:pPr>
      <w:pStyle w:val="Heading2"/>
      <w:rPr>
        <w:rFonts w:asciiTheme="minorHAnsi" w:hAnsiTheme="minorHAnsi" w:cstheme="minorHAnsi"/>
        <w:szCs w:val="24"/>
      </w:rPr>
    </w:pPr>
  </w:p>
  <w:p w14:paraId="2EE0F633" w14:textId="77777777" w:rsidR="005560CA" w:rsidRPr="005560CA" w:rsidRDefault="005560CA" w:rsidP="005560CA">
    <w:pPr>
      <w:pStyle w:val="Heading2"/>
      <w:rPr>
        <w:rFonts w:asciiTheme="minorHAnsi" w:hAnsiTheme="minorHAnsi" w:cstheme="minorHAnsi"/>
        <w:szCs w:val="24"/>
      </w:rPr>
    </w:pPr>
    <w:r w:rsidRPr="005560CA">
      <w:rPr>
        <w:rFonts w:asciiTheme="minorHAnsi" w:hAnsiTheme="minorHAnsi" w:cstheme="minorHAnsi"/>
        <w:szCs w:val="24"/>
      </w:rPr>
      <w:t xml:space="preserve">Varsling af </w:t>
    </w:r>
    <w:r w:rsidR="00EF68F8">
      <w:rPr>
        <w:rFonts w:asciiTheme="minorHAnsi" w:hAnsiTheme="minorHAnsi" w:cstheme="minorHAnsi"/>
        <w:szCs w:val="24"/>
      </w:rPr>
      <w:t>fædreorlov</w:t>
    </w:r>
  </w:p>
  <w:p w14:paraId="0751C2E5" w14:textId="562BEB6C" w:rsidR="005560CA" w:rsidRPr="00E5193C" w:rsidRDefault="005560CA" w:rsidP="005560CA">
    <w:pPr>
      <w:jc w:val="center"/>
      <w:rPr>
        <w:rFonts w:asciiTheme="minorHAnsi" w:hAnsiTheme="minorHAnsi" w:cstheme="minorHAnsi"/>
        <w:sz w:val="22"/>
        <w:szCs w:val="24"/>
      </w:rPr>
    </w:pPr>
    <w:r w:rsidRPr="00E5193C">
      <w:rPr>
        <w:rFonts w:asciiTheme="minorHAnsi" w:hAnsiTheme="minorHAnsi" w:cstheme="minorHAnsi"/>
        <w:sz w:val="22"/>
        <w:szCs w:val="24"/>
      </w:rPr>
      <w:t>(</w:t>
    </w:r>
    <w:r w:rsidR="00EF68F8">
      <w:rPr>
        <w:rFonts w:asciiTheme="minorHAnsi" w:hAnsiTheme="minorHAnsi" w:cstheme="minorHAnsi"/>
        <w:sz w:val="22"/>
        <w:szCs w:val="24"/>
      </w:rPr>
      <w:t>Fædreorlov</w:t>
    </w:r>
    <w:r w:rsidRPr="00E5193C">
      <w:rPr>
        <w:rFonts w:asciiTheme="minorHAnsi" w:hAnsiTheme="minorHAnsi" w:cstheme="minorHAnsi"/>
        <w:sz w:val="22"/>
        <w:szCs w:val="24"/>
      </w:rPr>
      <w:t xml:space="preserve"> </w:t>
    </w:r>
    <w:r w:rsidR="006739E2">
      <w:rPr>
        <w:rFonts w:asciiTheme="minorHAnsi" w:hAnsiTheme="minorHAnsi" w:cstheme="minorHAnsi"/>
        <w:sz w:val="22"/>
        <w:szCs w:val="24"/>
      </w:rPr>
      <w:t xml:space="preserve">og overdraget orlov </w:t>
    </w:r>
    <w:r w:rsidRPr="00E5193C">
      <w:rPr>
        <w:rFonts w:asciiTheme="minorHAnsi" w:hAnsiTheme="minorHAnsi" w:cstheme="minorHAnsi"/>
        <w:sz w:val="22"/>
        <w:szCs w:val="24"/>
      </w:rPr>
      <w:t xml:space="preserve">skal varsles senest </w:t>
    </w:r>
    <w:r w:rsidR="00EF68F8">
      <w:rPr>
        <w:rFonts w:asciiTheme="minorHAnsi" w:hAnsiTheme="minorHAnsi" w:cstheme="minorHAnsi"/>
        <w:sz w:val="22"/>
        <w:szCs w:val="24"/>
      </w:rPr>
      <w:t xml:space="preserve">4 uger </w:t>
    </w:r>
    <w:r w:rsidRPr="00E5193C">
      <w:rPr>
        <w:rFonts w:asciiTheme="minorHAnsi" w:hAnsiTheme="minorHAnsi" w:cstheme="minorHAnsi"/>
        <w:sz w:val="22"/>
        <w:szCs w:val="24"/>
      </w:rPr>
      <w:t>før forventet fødsel)</w:t>
    </w:r>
  </w:p>
  <w:p w14:paraId="66AE7FCA" w14:textId="77777777" w:rsidR="005560CA" w:rsidRDefault="005560CA">
    <w:pPr>
      <w:pStyle w:val="Header"/>
    </w:pPr>
    <w:r>
      <w:rPr>
        <w:noProof/>
        <w:lang w:val="en-US" w:eastAsia="en-US"/>
      </w:rPr>
      <w:drawing>
        <wp:anchor distT="0" distB="0" distL="0" distR="0" simplePos="0" relativeHeight="251659264" behindDoc="0" locked="0" layoutInCell="1" allowOverlap="1" wp14:anchorId="3DC27848" wp14:editId="688D2CEF">
          <wp:simplePos x="0" y="0"/>
          <wp:positionH relativeFrom="page">
            <wp:posOffset>720090</wp:posOffset>
          </wp:positionH>
          <wp:positionV relativeFrom="page">
            <wp:posOffset>457200</wp:posOffset>
          </wp:positionV>
          <wp:extent cx="434000" cy="630000"/>
          <wp:effectExtent l="0" t="0" r="0" b="0"/>
          <wp:wrapNone/>
          <wp:docPr id="465640511" name="Logo_Hide1"/>
          <wp:cNvGraphicFramePr/>
          <a:graphic xmlns:a="http://schemas.openxmlformats.org/drawingml/2006/main">
            <a:graphicData uri="http://schemas.openxmlformats.org/drawingml/2006/picture">
              <pic:pic xmlns:pic="http://schemas.openxmlformats.org/drawingml/2006/picture">
                <pic:nvPicPr>
                  <pic:cNvPr id="465640511" name="Logo_Hide1"/>
                  <pic:cNvPicPr/>
                </pic:nvPicPr>
                <pic:blipFill>
                  <a:blip r:embed="rId1"/>
                  <a:srcRect/>
                  <a:stretch/>
                </pic:blipFill>
                <pic:spPr>
                  <a:xfrm>
                    <a:off x="0" y="0"/>
                    <a:ext cx="434000" cy="63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1CEE3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06135"/>
    <w:multiLevelType w:val="hybridMultilevel"/>
    <w:tmpl w:val="C046CAA0"/>
    <w:lvl w:ilvl="0" w:tplc="01404DD6">
      <w:start w:val="1"/>
      <w:numFmt w:val="decimal"/>
      <w:lvlText w:val="%1."/>
      <w:lvlJc w:val="left"/>
      <w:pPr>
        <w:tabs>
          <w:tab w:val="num" w:pos="720"/>
        </w:tabs>
        <w:ind w:left="720" w:hanging="360"/>
      </w:pPr>
      <w:rPr>
        <w:rFonts w:hint="default"/>
        <w:b/>
        <w:sz w:val="22"/>
      </w:rPr>
    </w:lvl>
    <w:lvl w:ilvl="1" w:tplc="76D8B01E" w:tentative="1">
      <w:start w:val="1"/>
      <w:numFmt w:val="lowerLetter"/>
      <w:lvlText w:val="%2."/>
      <w:lvlJc w:val="left"/>
      <w:pPr>
        <w:tabs>
          <w:tab w:val="num" w:pos="1440"/>
        </w:tabs>
        <w:ind w:left="1440" w:hanging="360"/>
      </w:pPr>
    </w:lvl>
    <w:lvl w:ilvl="2" w:tplc="00921EC6" w:tentative="1">
      <w:start w:val="1"/>
      <w:numFmt w:val="lowerRoman"/>
      <w:lvlText w:val="%3."/>
      <w:lvlJc w:val="right"/>
      <w:pPr>
        <w:tabs>
          <w:tab w:val="num" w:pos="2160"/>
        </w:tabs>
        <w:ind w:left="2160" w:hanging="180"/>
      </w:pPr>
    </w:lvl>
    <w:lvl w:ilvl="3" w:tplc="DF0A3910" w:tentative="1">
      <w:start w:val="1"/>
      <w:numFmt w:val="decimal"/>
      <w:lvlText w:val="%4."/>
      <w:lvlJc w:val="left"/>
      <w:pPr>
        <w:tabs>
          <w:tab w:val="num" w:pos="2880"/>
        </w:tabs>
        <w:ind w:left="2880" w:hanging="360"/>
      </w:pPr>
    </w:lvl>
    <w:lvl w:ilvl="4" w:tplc="889A03E8" w:tentative="1">
      <w:start w:val="1"/>
      <w:numFmt w:val="lowerLetter"/>
      <w:lvlText w:val="%5."/>
      <w:lvlJc w:val="left"/>
      <w:pPr>
        <w:tabs>
          <w:tab w:val="num" w:pos="3600"/>
        </w:tabs>
        <w:ind w:left="3600" w:hanging="360"/>
      </w:pPr>
    </w:lvl>
    <w:lvl w:ilvl="5" w:tplc="4176C91A" w:tentative="1">
      <w:start w:val="1"/>
      <w:numFmt w:val="lowerRoman"/>
      <w:lvlText w:val="%6."/>
      <w:lvlJc w:val="right"/>
      <w:pPr>
        <w:tabs>
          <w:tab w:val="num" w:pos="4320"/>
        </w:tabs>
        <w:ind w:left="4320" w:hanging="180"/>
      </w:pPr>
    </w:lvl>
    <w:lvl w:ilvl="6" w:tplc="A5D46A16" w:tentative="1">
      <w:start w:val="1"/>
      <w:numFmt w:val="decimal"/>
      <w:lvlText w:val="%7."/>
      <w:lvlJc w:val="left"/>
      <w:pPr>
        <w:tabs>
          <w:tab w:val="num" w:pos="5040"/>
        </w:tabs>
        <w:ind w:left="5040" w:hanging="360"/>
      </w:pPr>
    </w:lvl>
    <w:lvl w:ilvl="7" w:tplc="5E288B9A" w:tentative="1">
      <w:start w:val="1"/>
      <w:numFmt w:val="lowerLetter"/>
      <w:lvlText w:val="%8."/>
      <w:lvlJc w:val="left"/>
      <w:pPr>
        <w:tabs>
          <w:tab w:val="num" w:pos="5760"/>
        </w:tabs>
        <w:ind w:left="5760" w:hanging="360"/>
      </w:pPr>
    </w:lvl>
    <w:lvl w:ilvl="8" w:tplc="0B32CD0C" w:tentative="1">
      <w:start w:val="1"/>
      <w:numFmt w:val="lowerRoman"/>
      <w:lvlText w:val="%9."/>
      <w:lvlJc w:val="right"/>
      <w:pPr>
        <w:tabs>
          <w:tab w:val="num" w:pos="6480"/>
        </w:tabs>
        <w:ind w:left="6480" w:hanging="180"/>
      </w:pPr>
    </w:lvl>
  </w:abstractNum>
  <w:abstractNum w:abstractNumId="2" w15:restartNumberingAfterBreak="0">
    <w:nsid w:val="3C541610"/>
    <w:multiLevelType w:val="hybridMultilevel"/>
    <w:tmpl w:val="2E7841D0"/>
    <w:lvl w:ilvl="0" w:tplc="A52CF2D8">
      <w:start w:val="1"/>
      <w:numFmt w:val="bullet"/>
      <w:lvlText w:val="o"/>
      <w:lvlJc w:val="left"/>
      <w:pPr>
        <w:tabs>
          <w:tab w:val="num" w:pos="760"/>
        </w:tabs>
        <w:ind w:left="740" w:hanging="340"/>
      </w:pPr>
      <w:rPr>
        <w:rFonts w:hint="default"/>
      </w:rPr>
    </w:lvl>
    <w:lvl w:ilvl="1" w:tplc="E26A8112" w:tentative="1">
      <w:start w:val="1"/>
      <w:numFmt w:val="bullet"/>
      <w:lvlText w:val="o"/>
      <w:lvlJc w:val="left"/>
      <w:pPr>
        <w:tabs>
          <w:tab w:val="num" w:pos="1500"/>
        </w:tabs>
        <w:ind w:left="1500" w:hanging="360"/>
      </w:pPr>
      <w:rPr>
        <w:rFonts w:ascii="Courier New" w:hAnsi="Courier New" w:hint="default"/>
      </w:rPr>
    </w:lvl>
    <w:lvl w:ilvl="2" w:tplc="1C2C201C" w:tentative="1">
      <w:start w:val="1"/>
      <w:numFmt w:val="bullet"/>
      <w:lvlText w:val=""/>
      <w:lvlJc w:val="left"/>
      <w:pPr>
        <w:tabs>
          <w:tab w:val="num" w:pos="2220"/>
        </w:tabs>
        <w:ind w:left="2220" w:hanging="360"/>
      </w:pPr>
      <w:rPr>
        <w:rFonts w:ascii="Wingdings" w:hAnsi="Wingdings" w:hint="default"/>
      </w:rPr>
    </w:lvl>
    <w:lvl w:ilvl="3" w:tplc="1282421C" w:tentative="1">
      <w:start w:val="1"/>
      <w:numFmt w:val="bullet"/>
      <w:lvlText w:val=""/>
      <w:lvlJc w:val="left"/>
      <w:pPr>
        <w:tabs>
          <w:tab w:val="num" w:pos="2940"/>
        </w:tabs>
        <w:ind w:left="2940" w:hanging="360"/>
      </w:pPr>
      <w:rPr>
        <w:rFonts w:ascii="Symbol" w:hAnsi="Symbol" w:hint="default"/>
      </w:rPr>
    </w:lvl>
    <w:lvl w:ilvl="4" w:tplc="94A04F9C" w:tentative="1">
      <w:start w:val="1"/>
      <w:numFmt w:val="bullet"/>
      <w:lvlText w:val="o"/>
      <w:lvlJc w:val="left"/>
      <w:pPr>
        <w:tabs>
          <w:tab w:val="num" w:pos="3660"/>
        </w:tabs>
        <w:ind w:left="3660" w:hanging="360"/>
      </w:pPr>
      <w:rPr>
        <w:rFonts w:ascii="Courier New" w:hAnsi="Courier New" w:hint="default"/>
      </w:rPr>
    </w:lvl>
    <w:lvl w:ilvl="5" w:tplc="71740EF4" w:tentative="1">
      <w:start w:val="1"/>
      <w:numFmt w:val="bullet"/>
      <w:lvlText w:val=""/>
      <w:lvlJc w:val="left"/>
      <w:pPr>
        <w:tabs>
          <w:tab w:val="num" w:pos="4380"/>
        </w:tabs>
        <w:ind w:left="4380" w:hanging="360"/>
      </w:pPr>
      <w:rPr>
        <w:rFonts w:ascii="Wingdings" w:hAnsi="Wingdings" w:hint="default"/>
      </w:rPr>
    </w:lvl>
    <w:lvl w:ilvl="6" w:tplc="0EF64958" w:tentative="1">
      <w:start w:val="1"/>
      <w:numFmt w:val="bullet"/>
      <w:lvlText w:val=""/>
      <w:lvlJc w:val="left"/>
      <w:pPr>
        <w:tabs>
          <w:tab w:val="num" w:pos="5100"/>
        </w:tabs>
        <w:ind w:left="5100" w:hanging="360"/>
      </w:pPr>
      <w:rPr>
        <w:rFonts w:ascii="Symbol" w:hAnsi="Symbol" w:hint="default"/>
      </w:rPr>
    </w:lvl>
    <w:lvl w:ilvl="7" w:tplc="209C5B06" w:tentative="1">
      <w:start w:val="1"/>
      <w:numFmt w:val="bullet"/>
      <w:lvlText w:val="o"/>
      <w:lvlJc w:val="left"/>
      <w:pPr>
        <w:tabs>
          <w:tab w:val="num" w:pos="5820"/>
        </w:tabs>
        <w:ind w:left="5820" w:hanging="360"/>
      </w:pPr>
      <w:rPr>
        <w:rFonts w:ascii="Courier New" w:hAnsi="Courier New" w:hint="default"/>
      </w:rPr>
    </w:lvl>
    <w:lvl w:ilvl="8" w:tplc="68C4829E"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EB440AD"/>
    <w:multiLevelType w:val="hybridMultilevel"/>
    <w:tmpl w:val="FAB6D794"/>
    <w:lvl w:ilvl="0" w:tplc="4134C794">
      <w:start w:val="1"/>
      <w:numFmt w:val="bullet"/>
      <w:lvlText w:val=""/>
      <w:lvlJc w:val="left"/>
      <w:pPr>
        <w:tabs>
          <w:tab w:val="num" w:pos="700"/>
        </w:tabs>
        <w:ind w:left="680" w:hanging="340"/>
      </w:pPr>
      <w:rPr>
        <w:rFonts w:ascii="Symbol" w:hAnsi="Symbol" w:hint="default"/>
      </w:rPr>
    </w:lvl>
    <w:lvl w:ilvl="1" w:tplc="292A8DC2" w:tentative="1">
      <w:start w:val="1"/>
      <w:numFmt w:val="bullet"/>
      <w:lvlText w:val="o"/>
      <w:lvlJc w:val="left"/>
      <w:pPr>
        <w:tabs>
          <w:tab w:val="num" w:pos="1440"/>
        </w:tabs>
        <w:ind w:left="1440" w:hanging="360"/>
      </w:pPr>
      <w:rPr>
        <w:rFonts w:ascii="Courier New" w:hAnsi="Courier New" w:hint="default"/>
      </w:rPr>
    </w:lvl>
    <w:lvl w:ilvl="2" w:tplc="E126FCA0" w:tentative="1">
      <w:start w:val="1"/>
      <w:numFmt w:val="bullet"/>
      <w:lvlText w:val=""/>
      <w:lvlJc w:val="left"/>
      <w:pPr>
        <w:tabs>
          <w:tab w:val="num" w:pos="2160"/>
        </w:tabs>
        <w:ind w:left="2160" w:hanging="360"/>
      </w:pPr>
      <w:rPr>
        <w:rFonts w:ascii="Wingdings" w:hAnsi="Wingdings" w:hint="default"/>
      </w:rPr>
    </w:lvl>
    <w:lvl w:ilvl="3" w:tplc="32463272" w:tentative="1">
      <w:start w:val="1"/>
      <w:numFmt w:val="bullet"/>
      <w:lvlText w:val=""/>
      <w:lvlJc w:val="left"/>
      <w:pPr>
        <w:tabs>
          <w:tab w:val="num" w:pos="2880"/>
        </w:tabs>
        <w:ind w:left="2880" w:hanging="360"/>
      </w:pPr>
      <w:rPr>
        <w:rFonts w:ascii="Symbol" w:hAnsi="Symbol" w:hint="default"/>
      </w:rPr>
    </w:lvl>
    <w:lvl w:ilvl="4" w:tplc="A86EFD22" w:tentative="1">
      <w:start w:val="1"/>
      <w:numFmt w:val="bullet"/>
      <w:lvlText w:val="o"/>
      <w:lvlJc w:val="left"/>
      <w:pPr>
        <w:tabs>
          <w:tab w:val="num" w:pos="3600"/>
        </w:tabs>
        <w:ind w:left="3600" w:hanging="360"/>
      </w:pPr>
      <w:rPr>
        <w:rFonts w:ascii="Courier New" w:hAnsi="Courier New" w:hint="default"/>
      </w:rPr>
    </w:lvl>
    <w:lvl w:ilvl="5" w:tplc="B76065B4" w:tentative="1">
      <w:start w:val="1"/>
      <w:numFmt w:val="bullet"/>
      <w:lvlText w:val=""/>
      <w:lvlJc w:val="left"/>
      <w:pPr>
        <w:tabs>
          <w:tab w:val="num" w:pos="4320"/>
        </w:tabs>
        <w:ind w:left="4320" w:hanging="360"/>
      </w:pPr>
      <w:rPr>
        <w:rFonts w:ascii="Wingdings" w:hAnsi="Wingdings" w:hint="default"/>
      </w:rPr>
    </w:lvl>
    <w:lvl w:ilvl="6" w:tplc="298682DC" w:tentative="1">
      <w:start w:val="1"/>
      <w:numFmt w:val="bullet"/>
      <w:lvlText w:val=""/>
      <w:lvlJc w:val="left"/>
      <w:pPr>
        <w:tabs>
          <w:tab w:val="num" w:pos="5040"/>
        </w:tabs>
        <w:ind w:left="5040" w:hanging="360"/>
      </w:pPr>
      <w:rPr>
        <w:rFonts w:ascii="Symbol" w:hAnsi="Symbol" w:hint="default"/>
      </w:rPr>
    </w:lvl>
    <w:lvl w:ilvl="7" w:tplc="8F82F04C" w:tentative="1">
      <w:start w:val="1"/>
      <w:numFmt w:val="bullet"/>
      <w:lvlText w:val="o"/>
      <w:lvlJc w:val="left"/>
      <w:pPr>
        <w:tabs>
          <w:tab w:val="num" w:pos="5760"/>
        </w:tabs>
        <w:ind w:left="5760" w:hanging="360"/>
      </w:pPr>
      <w:rPr>
        <w:rFonts w:ascii="Courier New" w:hAnsi="Courier New" w:hint="default"/>
      </w:rPr>
    </w:lvl>
    <w:lvl w:ilvl="8" w:tplc="5784ED0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FF410A"/>
    <w:multiLevelType w:val="hybridMultilevel"/>
    <w:tmpl w:val="6F92B4DC"/>
    <w:lvl w:ilvl="0" w:tplc="AD669D6C">
      <w:start w:val="1"/>
      <w:numFmt w:val="decimal"/>
      <w:lvlText w:val="%1."/>
      <w:lvlJc w:val="left"/>
      <w:pPr>
        <w:tabs>
          <w:tab w:val="num" w:pos="720"/>
        </w:tabs>
        <w:ind w:left="720" w:hanging="360"/>
      </w:pPr>
      <w:rPr>
        <w:rFonts w:hint="default"/>
        <w:b/>
        <w:sz w:val="22"/>
      </w:rPr>
    </w:lvl>
    <w:lvl w:ilvl="1" w:tplc="E3B05D78" w:tentative="1">
      <w:start w:val="1"/>
      <w:numFmt w:val="lowerLetter"/>
      <w:lvlText w:val="%2."/>
      <w:lvlJc w:val="left"/>
      <w:pPr>
        <w:tabs>
          <w:tab w:val="num" w:pos="1440"/>
        </w:tabs>
        <w:ind w:left="1440" w:hanging="360"/>
      </w:pPr>
    </w:lvl>
    <w:lvl w:ilvl="2" w:tplc="47A05BF2" w:tentative="1">
      <w:start w:val="1"/>
      <w:numFmt w:val="lowerRoman"/>
      <w:lvlText w:val="%3."/>
      <w:lvlJc w:val="right"/>
      <w:pPr>
        <w:tabs>
          <w:tab w:val="num" w:pos="2160"/>
        </w:tabs>
        <w:ind w:left="2160" w:hanging="180"/>
      </w:pPr>
    </w:lvl>
    <w:lvl w:ilvl="3" w:tplc="B4106EF4" w:tentative="1">
      <w:start w:val="1"/>
      <w:numFmt w:val="decimal"/>
      <w:lvlText w:val="%4."/>
      <w:lvlJc w:val="left"/>
      <w:pPr>
        <w:tabs>
          <w:tab w:val="num" w:pos="2880"/>
        </w:tabs>
        <w:ind w:left="2880" w:hanging="360"/>
      </w:pPr>
    </w:lvl>
    <w:lvl w:ilvl="4" w:tplc="ED20809A" w:tentative="1">
      <w:start w:val="1"/>
      <w:numFmt w:val="lowerLetter"/>
      <w:lvlText w:val="%5."/>
      <w:lvlJc w:val="left"/>
      <w:pPr>
        <w:tabs>
          <w:tab w:val="num" w:pos="3600"/>
        </w:tabs>
        <w:ind w:left="3600" w:hanging="360"/>
      </w:pPr>
    </w:lvl>
    <w:lvl w:ilvl="5" w:tplc="02362DBA" w:tentative="1">
      <w:start w:val="1"/>
      <w:numFmt w:val="lowerRoman"/>
      <w:lvlText w:val="%6."/>
      <w:lvlJc w:val="right"/>
      <w:pPr>
        <w:tabs>
          <w:tab w:val="num" w:pos="4320"/>
        </w:tabs>
        <w:ind w:left="4320" w:hanging="180"/>
      </w:pPr>
    </w:lvl>
    <w:lvl w:ilvl="6" w:tplc="AE2671BA" w:tentative="1">
      <w:start w:val="1"/>
      <w:numFmt w:val="decimal"/>
      <w:lvlText w:val="%7."/>
      <w:lvlJc w:val="left"/>
      <w:pPr>
        <w:tabs>
          <w:tab w:val="num" w:pos="5040"/>
        </w:tabs>
        <w:ind w:left="5040" w:hanging="360"/>
      </w:pPr>
    </w:lvl>
    <w:lvl w:ilvl="7" w:tplc="7402CE7C" w:tentative="1">
      <w:start w:val="1"/>
      <w:numFmt w:val="lowerLetter"/>
      <w:lvlText w:val="%8."/>
      <w:lvlJc w:val="left"/>
      <w:pPr>
        <w:tabs>
          <w:tab w:val="num" w:pos="5760"/>
        </w:tabs>
        <w:ind w:left="5760" w:hanging="360"/>
      </w:pPr>
    </w:lvl>
    <w:lvl w:ilvl="8" w:tplc="1E76F298" w:tentative="1">
      <w:start w:val="1"/>
      <w:numFmt w:val="lowerRoman"/>
      <w:lvlText w:val="%9."/>
      <w:lvlJc w:val="right"/>
      <w:pPr>
        <w:tabs>
          <w:tab w:val="num" w:pos="6480"/>
        </w:tabs>
        <w:ind w:left="6480" w:hanging="180"/>
      </w:pPr>
    </w:lvl>
  </w:abstractNum>
  <w:abstractNum w:abstractNumId="5" w15:restartNumberingAfterBreak="0">
    <w:nsid w:val="5995677C"/>
    <w:multiLevelType w:val="hybridMultilevel"/>
    <w:tmpl w:val="162A8BFC"/>
    <w:lvl w:ilvl="0" w:tplc="6A9693F2">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425927">
    <w:abstractNumId w:val="4"/>
  </w:num>
  <w:num w:numId="2" w16cid:durableId="1222516857">
    <w:abstractNumId w:val="1"/>
  </w:num>
  <w:num w:numId="3" w16cid:durableId="135875140">
    <w:abstractNumId w:val="2"/>
  </w:num>
  <w:num w:numId="4" w16cid:durableId="845100603">
    <w:abstractNumId w:val="3"/>
  </w:num>
  <w:num w:numId="5" w16cid:durableId="705450703">
    <w:abstractNumId w:val="0"/>
  </w:num>
  <w:num w:numId="6" w16cid:durableId="14013620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304"/>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55C"/>
    <w:rsid w:val="00001190"/>
    <w:rsid w:val="00012249"/>
    <w:rsid w:val="000417C1"/>
    <w:rsid w:val="000440A9"/>
    <w:rsid w:val="00060BBF"/>
    <w:rsid w:val="0007165F"/>
    <w:rsid w:val="000C2D48"/>
    <w:rsid w:val="000C6919"/>
    <w:rsid w:val="0010145D"/>
    <w:rsid w:val="0015749F"/>
    <w:rsid w:val="00165335"/>
    <w:rsid w:val="00185506"/>
    <w:rsid w:val="00185EBC"/>
    <w:rsid w:val="00192A0F"/>
    <w:rsid w:val="001972D3"/>
    <w:rsid w:val="001B29BF"/>
    <w:rsid w:val="001B3984"/>
    <w:rsid w:val="001B6BC1"/>
    <w:rsid w:val="001D225C"/>
    <w:rsid w:val="001D555C"/>
    <w:rsid w:val="001E00D1"/>
    <w:rsid w:val="001F3B6A"/>
    <w:rsid w:val="002032E3"/>
    <w:rsid w:val="00203968"/>
    <w:rsid w:val="00205641"/>
    <w:rsid w:val="00212139"/>
    <w:rsid w:val="002344B6"/>
    <w:rsid w:val="002505D9"/>
    <w:rsid w:val="00261C91"/>
    <w:rsid w:val="00285FC5"/>
    <w:rsid w:val="00294686"/>
    <w:rsid w:val="002A57DE"/>
    <w:rsid w:val="00306FEB"/>
    <w:rsid w:val="003161B4"/>
    <w:rsid w:val="0032643D"/>
    <w:rsid w:val="0033714E"/>
    <w:rsid w:val="00340652"/>
    <w:rsid w:val="00341A44"/>
    <w:rsid w:val="00342AA8"/>
    <w:rsid w:val="0034324C"/>
    <w:rsid w:val="00370C9E"/>
    <w:rsid w:val="00372BC0"/>
    <w:rsid w:val="0038277F"/>
    <w:rsid w:val="0039541C"/>
    <w:rsid w:val="003A2F34"/>
    <w:rsid w:val="003A337C"/>
    <w:rsid w:val="003B15F8"/>
    <w:rsid w:val="003C52C1"/>
    <w:rsid w:val="003D1471"/>
    <w:rsid w:val="003D4431"/>
    <w:rsid w:val="00415E47"/>
    <w:rsid w:val="00435270"/>
    <w:rsid w:val="004650A2"/>
    <w:rsid w:val="00472EAD"/>
    <w:rsid w:val="00487D98"/>
    <w:rsid w:val="00493980"/>
    <w:rsid w:val="004A1655"/>
    <w:rsid w:val="004B4236"/>
    <w:rsid w:val="004D6A05"/>
    <w:rsid w:val="004D7AA9"/>
    <w:rsid w:val="00507F4A"/>
    <w:rsid w:val="0051210D"/>
    <w:rsid w:val="00527C88"/>
    <w:rsid w:val="005425F1"/>
    <w:rsid w:val="005560CA"/>
    <w:rsid w:val="00565E99"/>
    <w:rsid w:val="00575632"/>
    <w:rsid w:val="005A2994"/>
    <w:rsid w:val="005A6E72"/>
    <w:rsid w:val="005B305A"/>
    <w:rsid w:val="005B60AB"/>
    <w:rsid w:val="005C17EE"/>
    <w:rsid w:val="005C2DB7"/>
    <w:rsid w:val="005D1BF8"/>
    <w:rsid w:val="005D5C05"/>
    <w:rsid w:val="005E3312"/>
    <w:rsid w:val="005F26FE"/>
    <w:rsid w:val="005F6304"/>
    <w:rsid w:val="00636CA7"/>
    <w:rsid w:val="00647A2C"/>
    <w:rsid w:val="0067256F"/>
    <w:rsid w:val="006739E2"/>
    <w:rsid w:val="006A3463"/>
    <w:rsid w:val="006A3DBB"/>
    <w:rsid w:val="006E51AD"/>
    <w:rsid w:val="006F17EF"/>
    <w:rsid w:val="00730DE7"/>
    <w:rsid w:val="0074319D"/>
    <w:rsid w:val="007656D7"/>
    <w:rsid w:val="007657C3"/>
    <w:rsid w:val="00776D41"/>
    <w:rsid w:val="00781BD6"/>
    <w:rsid w:val="00787FAA"/>
    <w:rsid w:val="00791998"/>
    <w:rsid w:val="007C1316"/>
    <w:rsid w:val="007F3ED3"/>
    <w:rsid w:val="007F4E57"/>
    <w:rsid w:val="00803982"/>
    <w:rsid w:val="00803EDA"/>
    <w:rsid w:val="00805339"/>
    <w:rsid w:val="00810B36"/>
    <w:rsid w:val="00811908"/>
    <w:rsid w:val="00815C7D"/>
    <w:rsid w:val="00822D78"/>
    <w:rsid w:val="00833E76"/>
    <w:rsid w:val="00834825"/>
    <w:rsid w:val="00876CD4"/>
    <w:rsid w:val="008914C5"/>
    <w:rsid w:val="008A59E1"/>
    <w:rsid w:val="008A7A40"/>
    <w:rsid w:val="008C030D"/>
    <w:rsid w:val="008D15F8"/>
    <w:rsid w:val="008D4E8D"/>
    <w:rsid w:val="008E1C33"/>
    <w:rsid w:val="008E21EF"/>
    <w:rsid w:val="00916520"/>
    <w:rsid w:val="009330EC"/>
    <w:rsid w:val="00944362"/>
    <w:rsid w:val="00955693"/>
    <w:rsid w:val="00983054"/>
    <w:rsid w:val="00991F73"/>
    <w:rsid w:val="0099623F"/>
    <w:rsid w:val="009A7DC4"/>
    <w:rsid w:val="009B08BB"/>
    <w:rsid w:val="009C3348"/>
    <w:rsid w:val="00A03737"/>
    <w:rsid w:val="00A03CBB"/>
    <w:rsid w:val="00A142B6"/>
    <w:rsid w:val="00A143AA"/>
    <w:rsid w:val="00A3311B"/>
    <w:rsid w:val="00A47FFD"/>
    <w:rsid w:val="00A546EE"/>
    <w:rsid w:val="00A61B51"/>
    <w:rsid w:val="00A830DE"/>
    <w:rsid w:val="00AB2EA9"/>
    <w:rsid w:val="00AE14C3"/>
    <w:rsid w:val="00AF3793"/>
    <w:rsid w:val="00AF5983"/>
    <w:rsid w:val="00AF7AC0"/>
    <w:rsid w:val="00B00555"/>
    <w:rsid w:val="00B217C9"/>
    <w:rsid w:val="00B376EB"/>
    <w:rsid w:val="00B72DE1"/>
    <w:rsid w:val="00B84A3B"/>
    <w:rsid w:val="00B84FDC"/>
    <w:rsid w:val="00B911BA"/>
    <w:rsid w:val="00B9462C"/>
    <w:rsid w:val="00BE6F9F"/>
    <w:rsid w:val="00BF1EB7"/>
    <w:rsid w:val="00BF4077"/>
    <w:rsid w:val="00BF5945"/>
    <w:rsid w:val="00C141E1"/>
    <w:rsid w:val="00C15039"/>
    <w:rsid w:val="00C16D25"/>
    <w:rsid w:val="00C264B3"/>
    <w:rsid w:val="00C27338"/>
    <w:rsid w:val="00C44858"/>
    <w:rsid w:val="00C46E3D"/>
    <w:rsid w:val="00C50CC4"/>
    <w:rsid w:val="00C5220F"/>
    <w:rsid w:val="00C53813"/>
    <w:rsid w:val="00C630EC"/>
    <w:rsid w:val="00C640BB"/>
    <w:rsid w:val="00C70D56"/>
    <w:rsid w:val="00C9429C"/>
    <w:rsid w:val="00CA3225"/>
    <w:rsid w:val="00CB72D3"/>
    <w:rsid w:val="00CC69E5"/>
    <w:rsid w:val="00CD1B3E"/>
    <w:rsid w:val="00CE111E"/>
    <w:rsid w:val="00CF32D9"/>
    <w:rsid w:val="00CF7D33"/>
    <w:rsid w:val="00D20FB7"/>
    <w:rsid w:val="00D34BFB"/>
    <w:rsid w:val="00D60907"/>
    <w:rsid w:val="00D65FC0"/>
    <w:rsid w:val="00D722B7"/>
    <w:rsid w:val="00D746F6"/>
    <w:rsid w:val="00D74CF6"/>
    <w:rsid w:val="00D8605A"/>
    <w:rsid w:val="00D86FCE"/>
    <w:rsid w:val="00DC28D3"/>
    <w:rsid w:val="00DC7950"/>
    <w:rsid w:val="00DD52DD"/>
    <w:rsid w:val="00E03A8D"/>
    <w:rsid w:val="00E10B4A"/>
    <w:rsid w:val="00E30ABE"/>
    <w:rsid w:val="00E42688"/>
    <w:rsid w:val="00E5193C"/>
    <w:rsid w:val="00E51E50"/>
    <w:rsid w:val="00E819D8"/>
    <w:rsid w:val="00E97781"/>
    <w:rsid w:val="00EA57A2"/>
    <w:rsid w:val="00EC2B98"/>
    <w:rsid w:val="00EC6748"/>
    <w:rsid w:val="00EE1379"/>
    <w:rsid w:val="00EF1BCC"/>
    <w:rsid w:val="00EF3095"/>
    <w:rsid w:val="00EF68F8"/>
    <w:rsid w:val="00F04B84"/>
    <w:rsid w:val="00F347EC"/>
    <w:rsid w:val="00F521FE"/>
    <w:rsid w:val="00F76BD1"/>
    <w:rsid w:val="00F85779"/>
    <w:rsid w:val="00FA6FAC"/>
    <w:rsid w:val="00FB5916"/>
    <w:rsid w:val="00FD2393"/>
    <w:rsid w:val="00FF6E8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FBC710"/>
  <w15:docId w15:val="{93C81EC9-8A23-4221-B123-F3104B204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rPr>
      <w:b/>
      <w:bCs/>
    </w:rPr>
  </w:style>
  <w:style w:type="paragraph" w:styleId="Header">
    <w:name w:val="header"/>
    <w:basedOn w:val="Normal"/>
    <w:link w:val="HeaderChar"/>
    <w:rsid w:val="005D5C05"/>
    <w:pPr>
      <w:tabs>
        <w:tab w:val="center" w:pos="4819"/>
        <w:tab w:val="right" w:pos="9638"/>
      </w:tabs>
    </w:pPr>
  </w:style>
  <w:style w:type="character" w:customStyle="1" w:styleId="HeaderChar">
    <w:name w:val="Header Char"/>
    <w:basedOn w:val="DefaultParagraphFont"/>
    <w:link w:val="Header"/>
    <w:rsid w:val="005D5C05"/>
    <w:rPr>
      <w:rFonts w:ascii="Arial" w:hAnsi="Arial"/>
    </w:rPr>
  </w:style>
  <w:style w:type="paragraph" w:styleId="Footer">
    <w:name w:val="footer"/>
    <w:basedOn w:val="Normal"/>
    <w:link w:val="FooterChar"/>
    <w:uiPriority w:val="99"/>
    <w:rsid w:val="005D5C05"/>
    <w:pPr>
      <w:tabs>
        <w:tab w:val="center" w:pos="4819"/>
        <w:tab w:val="right" w:pos="9638"/>
      </w:tabs>
    </w:pPr>
  </w:style>
  <w:style w:type="character" w:customStyle="1" w:styleId="FooterChar">
    <w:name w:val="Footer Char"/>
    <w:basedOn w:val="DefaultParagraphFont"/>
    <w:link w:val="Footer"/>
    <w:uiPriority w:val="99"/>
    <w:rsid w:val="005D5C05"/>
    <w:rPr>
      <w:rFonts w:ascii="Arial" w:hAnsi="Arial"/>
    </w:rPr>
  </w:style>
  <w:style w:type="paragraph" w:styleId="BalloonText">
    <w:name w:val="Balloon Text"/>
    <w:basedOn w:val="Normal"/>
    <w:link w:val="BalloonTextChar"/>
    <w:rsid w:val="005D5C05"/>
    <w:rPr>
      <w:rFonts w:ascii="Tahoma" w:hAnsi="Tahoma" w:cs="Tahoma"/>
      <w:sz w:val="16"/>
      <w:szCs w:val="16"/>
    </w:rPr>
  </w:style>
  <w:style w:type="character" w:customStyle="1" w:styleId="BalloonTextChar">
    <w:name w:val="Balloon Text Char"/>
    <w:basedOn w:val="DefaultParagraphFont"/>
    <w:link w:val="BalloonText"/>
    <w:rsid w:val="005D5C05"/>
    <w:rPr>
      <w:rFonts w:ascii="Tahoma" w:hAnsi="Tahoma" w:cs="Tahoma"/>
      <w:sz w:val="16"/>
      <w:szCs w:val="16"/>
    </w:rPr>
  </w:style>
  <w:style w:type="table" w:styleId="TableGrid">
    <w:name w:val="Table Grid"/>
    <w:basedOn w:val="TableNormal"/>
    <w:rsid w:val="00395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39541C"/>
    <w:pPr>
      <w:numPr>
        <w:numId w:val="5"/>
      </w:numPr>
      <w:contextualSpacing/>
    </w:pPr>
  </w:style>
  <w:style w:type="paragraph" w:customStyle="1" w:styleId="dtuStandard">
    <w:name w:val="dtuStandard"/>
    <w:rsid w:val="006A3DBB"/>
    <w:pPr>
      <w:spacing w:line="280" w:lineRule="atLeast"/>
    </w:pPr>
    <w:rPr>
      <w:rFonts w:ascii="Arial" w:hAnsi="Arial"/>
      <w:spacing w:val="4"/>
    </w:rPr>
  </w:style>
  <w:style w:type="character" w:styleId="CommentReference">
    <w:name w:val="annotation reference"/>
    <w:basedOn w:val="DefaultParagraphFont"/>
    <w:semiHidden/>
    <w:unhideWhenUsed/>
    <w:rsid w:val="00527C88"/>
    <w:rPr>
      <w:sz w:val="16"/>
      <w:szCs w:val="16"/>
    </w:rPr>
  </w:style>
  <w:style w:type="paragraph" w:styleId="CommentText">
    <w:name w:val="annotation text"/>
    <w:basedOn w:val="Normal"/>
    <w:link w:val="CommentTextChar"/>
    <w:semiHidden/>
    <w:unhideWhenUsed/>
    <w:rsid w:val="00527C88"/>
  </w:style>
  <w:style w:type="character" w:customStyle="1" w:styleId="CommentTextChar">
    <w:name w:val="Comment Text Char"/>
    <w:basedOn w:val="DefaultParagraphFont"/>
    <w:link w:val="CommentText"/>
    <w:semiHidden/>
    <w:rsid w:val="00527C88"/>
    <w:rPr>
      <w:rFonts w:ascii="Arial" w:hAnsi="Arial"/>
    </w:rPr>
  </w:style>
  <w:style w:type="paragraph" w:styleId="CommentSubject">
    <w:name w:val="annotation subject"/>
    <w:basedOn w:val="CommentText"/>
    <w:next w:val="CommentText"/>
    <w:link w:val="CommentSubjectChar"/>
    <w:semiHidden/>
    <w:unhideWhenUsed/>
    <w:rsid w:val="00527C88"/>
    <w:rPr>
      <w:b/>
      <w:bCs/>
    </w:rPr>
  </w:style>
  <w:style w:type="character" w:customStyle="1" w:styleId="CommentSubjectChar">
    <w:name w:val="Comment Subject Char"/>
    <w:basedOn w:val="CommentTextChar"/>
    <w:link w:val="CommentSubject"/>
    <w:semiHidden/>
    <w:rsid w:val="00527C88"/>
    <w:rPr>
      <w:rFonts w:ascii="Arial" w:hAnsi="Arial"/>
      <w:b/>
      <w:bCs/>
    </w:rPr>
  </w:style>
  <w:style w:type="paragraph" w:styleId="ListParagraph">
    <w:name w:val="List Paragraph"/>
    <w:basedOn w:val="Normal"/>
    <w:uiPriority w:val="34"/>
    <w:qFormat/>
    <w:rsid w:val="00BF4077"/>
    <w:pPr>
      <w:ind w:left="720"/>
      <w:contextualSpacing/>
    </w:pPr>
  </w:style>
  <w:style w:type="paragraph" w:styleId="NoSpacing">
    <w:name w:val="No Spacing"/>
    <w:uiPriority w:val="1"/>
    <w:qFormat/>
    <w:rsid w:val="00B00555"/>
    <w:rPr>
      <w:rFonts w:ascii="Arial" w:hAnsi="Arial"/>
    </w:rPr>
  </w:style>
  <w:style w:type="character" w:customStyle="1" w:styleId="Ulstomtale1">
    <w:name w:val="Uløst omtale1"/>
    <w:basedOn w:val="DefaultParagraphFont"/>
    <w:uiPriority w:val="99"/>
    <w:semiHidden/>
    <w:unhideWhenUsed/>
    <w:rsid w:val="004A1655"/>
    <w:rPr>
      <w:color w:val="605E5C"/>
      <w:shd w:val="clear" w:color="auto" w:fill="E1DFDD"/>
    </w:rPr>
  </w:style>
  <w:style w:type="character" w:styleId="FollowedHyperlink">
    <w:name w:val="FollowedHyperlink"/>
    <w:basedOn w:val="DefaultParagraphFont"/>
    <w:semiHidden/>
    <w:unhideWhenUsed/>
    <w:rsid w:val="00185506"/>
    <w:rPr>
      <w:color w:val="800080" w:themeColor="followedHyperlink"/>
      <w:u w:val="single"/>
    </w:rPr>
  </w:style>
  <w:style w:type="character" w:styleId="UnresolvedMention">
    <w:name w:val="Unresolved Mention"/>
    <w:basedOn w:val="DefaultParagraphFont"/>
    <w:uiPriority w:val="99"/>
    <w:semiHidden/>
    <w:unhideWhenUsed/>
    <w:rsid w:val="001B39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07111">
      <w:bodyDiv w:val="1"/>
      <w:marLeft w:val="0"/>
      <w:marRight w:val="0"/>
      <w:marTop w:val="0"/>
      <w:marBottom w:val="0"/>
      <w:divBdr>
        <w:top w:val="none" w:sz="0" w:space="0" w:color="auto"/>
        <w:left w:val="none" w:sz="0" w:space="0" w:color="auto"/>
        <w:bottom w:val="none" w:sz="0" w:space="0" w:color="auto"/>
        <w:right w:val="none" w:sz="0" w:space="0" w:color="auto"/>
      </w:divBdr>
      <w:divsChild>
        <w:div w:id="1522159368">
          <w:marLeft w:val="0"/>
          <w:marRight w:val="0"/>
          <w:marTop w:val="0"/>
          <w:marBottom w:val="0"/>
          <w:divBdr>
            <w:top w:val="none" w:sz="0" w:space="0" w:color="auto"/>
            <w:left w:val="none" w:sz="0" w:space="0" w:color="auto"/>
            <w:bottom w:val="none" w:sz="0" w:space="0" w:color="auto"/>
            <w:right w:val="none" w:sz="0" w:space="0" w:color="auto"/>
          </w:divBdr>
        </w:div>
      </w:divsChild>
    </w:div>
    <w:div w:id="387266372">
      <w:bodyDiv w:val="1"/>
      <w:marLeft w:val="0"/>
      <w:marRight w:val="0"/>
      <w:marTop w:val="0"/>
      <w:marBottom w:val="0"/>
      <w:divBdr>
        <w:top w:val="none" w:sz="0" w:space="0" w:color="auto"/>
        <w:left w:val="none" w:sz="0" w:space="0" w:color="auto"/>
        <w:bottom w:val="none" w:sz="0" w:space="0" w:color="auto"/>
        <w:right w:val="none" w:sz="0" w:space="0" w:color="auto"/>
      </w:divBdr>
    </w:div>
    <w:div w:id="202193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side.dtu.dk/da/medarbejder/hr-og-arbejdsmiljoe/dtu-fusion/vejledning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compensation-and-benefits@dtu.d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side.dtu.dk/da/medarbejder/hr-og-arbejdsmiljoe/graviditet-barsel-omsorgsdag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9CA06F8C69E7D4FA410A0123E2C7D78" ma:contentTypeVersion="10" ma:contentTypeDescription="Opret et nyt dokument." ma:contentTypeScope="" ma:versionID="96ce092cd94573174eca9d6b4e5e4ca1">
  <xsd:schema xmlns:xsd="http://www.w3.org/2001/XMLSchema" xmlns:xs="http://www.w3.org/2001/XMLSchema" xmlns:p="http://schemas.microsoft.com/office/2006/metadata/properties" xmlns:ns3="86176a24-9ba8-4fe2-804a-2a5f05157e73" targetNamespace="http://schemas.microsoft.com/office/2006/metadata/properties" ma:root="true" ma:fieldsID="ef9d6de19254e4bc8eec68f674f6d656" ns3:_="">
    <xsd:import namespace="86176a24-9ba8-4fe2-804a-2a5f05157e7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76a24-9ba8-4fe2-804a-2a5f05157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CB5F2E-2093-48CD-B56D-3584E1A23423}">
  <ds:schemaRefs>
    <ds:schemaRef ds:uri="http://schemas.microsoft.com/sharepoint/v3/contenttype/forms"/>
  </ds:schemaRefs>
</ds:datastoreItem>
</file>

<file path=customXml/itemProps2.xml><?xml version="1.0" encoding="utf-8"?>
<ds:datastoreItem xmlns:ds="http://schemas.openxmlformats.org/officeDocument/2006/customXml" ds:itemID="{B43A8B73-D6AB-424D-AF1D-87AD9001256C}">
  <ds:schemaRefs>
    <ds:schemaRef ds:uri="http://schemas.openxmlformats.org/officeDocument/2006/bibliography"/>
  </ds:schemaRefs>
</ds:datastoreItem>
</file>

<file path=customXml/itemProps3.xml><?xml version="1.0" encoding="utf-8"?>
<ds:datastoreItem xmlns:ds="http://schemas.openxmlformats.org/officeDocument/2006/customXml" ds:itemID="{3AC576FA-A256-4B9F-A71D-53F8D95ADE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CDC5FA-336A-4151-BFC4-350E5A469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76a24-9ba8-4fe2-804a-2a5f05157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2129</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Danmarks Tekniske Universitet</vt:lpstr>
      <vt:lpstr>Danmarks Tekniske Universitet</vt:lpstr>
    </vt:vector>
  </TitlesOfParts>
  <Company>DTU</Company>
  <LinksUpToDate>false</LinksUpToDate>
  <CharactersWithSpaces>2474</CharactersWithSpaces>
  <SharedDoc>false</SharedDoc>
  <HLinks>
    <vt:vector size="12" baseType="variant">
      <vt:variant>
        <vt:i4>5636198</vt:i4>
      </vt:variant>
      <vt:variant>
        <vt:i4>39</vt:i4>
      </vt:variant>
      <vt:variant>
        <vt:i4>0</vt:i4>
      </vt:variant>
      <vt:variant>
        <vt:i4>5</vt:i4>
      </vt:variant>
      <vt:variant>
        <vt:lpwstr>mailto:Lonteam-Refusion@win.dtu.dk</vt:lpwstr>
      </vt:variant>
      <vt:variant>
        <vt:lpwstr/>
      </vt:variant>
      <vt:variant>
        <vt:i4>1900574</vt:i4>
      </vt:variant>
      <vt:variant>
        <vt:i4>0</vt:i4>
      </vt:variant>
      <vt:variant>
        <vt:i4>0</vt:i4>
      </vt:variant>
      <vt:variant>
        <vt:i4>5</vt:i4>
      </vt:variant>
      <vt:variant>
        <vt:lpwstr>http://mgtserver/ca/myoffice.asp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Danmarks Tekniske Universitet</dc:title>
  <dc:creator>dtu</dc:creator>
  <cp:lastModifiedBy>Maya Louise Koch</cp:lastModifiedBy>
  <cp:revision>3</cp:revision>
  <cp:lastPrinted>2019-10-17T06:56:00Z</cp:lastPrinted>
  <dcterms:created xsi:type="dcterms:W3CDTF">2025-10-21T06:55:00Z</dcterms:created>
  <dcterms:modified xsi:type="dcterms:W3CDTF">2025-10-21T06:56:00Z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0x010100C9CA06F8C69E7D4FA410A0123E2C7D78</vt:lpwstr>
  </property>
</Properties>
</file>